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1C3C35" w14:paraId="1FFC886B" w14:textId="77777777" w:rsidTr="00D633D4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8A9AA70" w14:textId="77777777" w:rsidR="001C3C35" w:rsidRDefault="001C3C35" w:rsidP="00D633D4">
            <w:pPr>
              <w:ind w:left="5669"/>
              <w:rPr>
                <w:sz w:val="20"/>
              </w:rPr>
            </w:pPr>
          </w:p>
        </w:tc>
      </w:tr>
    </w:tbl>
    <w:p w14:paraId="360A42EB" w14:textId="77777777" w:rsidR="001C3C35" w:rsidRDefault="001C3C35" w:rsidP="001C3C35"/>
    <w:p w14:paraId="42B6073D" w14:textId="77777777" w:rsidR="001C3C35" w:rsidRDefault="001C3C35" w:rsidP="001C3C35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Uchwała Nr V/383/2022</w:t>
      </w:r>
      <w:r>
        <w:rPr>
          <w:b/>
          <w:caps/>
        </w:rPr>
        <w:br/>
        <w:t>Zarządu Powiatu w Łobzie</w:t>
      </w:r>
    </w:p>
    <w:p w14:paraId="5C408F24" w14:textId="77777777" w:rsidR="001C3C35" w:rsidRDefault="001C3C35" w:rsidP="001C3C35">
      <w:pPr>
        <w:spacing w:before="280" w:after="280" w:line="276" w:lineRule="auto"/>
        <w:jc w:val="center"/>
        <w:rPr>
          <w:b/>
          <w:caps/>
        </w:rPr>
      </w:pPr>
      <w:r>
        <w:t>z dnia 9 sierpnia 2022 r.</w:t>
      </w:r>
    </w:p>
    <w:p w14:paraId="33C04C11" w14:textId="77777777" w:rsidR="001C3C35" w:rsidRDefault="001C3C35" w:rsidP="001C3C35">
      <w:pPr>
        <w:keepNext/>
        <w:spacing w:after="480" w:line="276" w:lineRule="auto"/>
        <w:jc w:val="center"/>
      </w:pPr>
      <w:r>
        <w:rPr>
          <w:b/>
        </w:rPr>
        <w:t>w sprawie ogłoszenia otwartego konkursu ofert na powierzenie realizacji zadania publicznego</w:t>
      </w:r>
      <w:r>
        <w:rPr>
          <w:b/>
        </w:rPr>
        <w:br/>
        <w:t>w zakresie ochrony i promocji zdrowia i działań na rzecz osób w wieku emerytalnym z terenu Powiatu Łobeskiego w 2022 r.</w:t>
      </w:r>
    </w:p>
    <w:p w14:paraId="733308E8" w14:textId="77777777" w:rsidR="001C3C35" w:rsidRDefault="001C3C35" w:rsidP="001C3C35">
      <w:pPr>
        <w:keepLines/>
        <w:spacing w:before="120" w:after="120" w:line="276" w:lineRule="auto"/>
        <w:ind w:firstLine="227"/>
      </w:pPr>
      <w:r>
        <w:t>Na podstawie art. 32 ust. 2 ustawy z dnia 5 czerwca 1998 r. o samorządzie powiatowym (</w:t>
      </w:r>
      <w:proofErr w:type="spellStart"/>
      <w:r>
        <w:t>t.j</w:t>
      </w:r>
      <w:proofErr w:type="spellEnd"/>
      <w:r>
        <w:t>. Dz. U. z 2022 r. poz. 1526) w związku z uchwałą Nr V/XXXIII/220/2021 Rady Powiatu w Łobzie z dnia 24 listopada 2021 r. w sprawie uchwalenia „Programu współpracy Powiatu Łobeskiego z organizacjami pozarządowymi oraz podmiotami wymienionymi w art. 3 ust. 3 ustawy o działalności pożytku publicznego na 2022 rok”, oraz art. 5 ust. 4 pkt 1, art. 11 ust 1 pkt 2 i art. 13 ustawy z dnia 24 kwietnia o działalności pożytku publicznego i o wolontariacie (</w:t>
      </w:r>
      <w:proofErr w:type="spellStart"/>
      <w:r>
        <w:t>t.j</w:t>
      </w:r>
      <w:proofErr w:type="spellEnd"/>
      <w:r>
        <w:t>. Dz. U. 2022 r. poz. 1327 z </w:t>
      </w:r>
      <w:proofErr w:type="spellStart"/>
      <w:r>
        <w:t>późn</w:t>
      </w:r>
      <w:proofErr w:type="spellEnd"/>
      <w:r>
        <w:t>. zm.) Zarząd Powiatu w Łobzie uchwala, co następuje:</w:t>
      </w:r>
    </w:p>
    <w:p w14:paraId="07E9993B" w14:textId="77777777" w:rsidR="001C3C35" w:rsidRDefault="001C3C35" w:rsidP="001C3C35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Ogłasza się otwarty konkurs ofert na powierzenie realizacji zadania publicznego w  zakresie ochrony i promocji zdrowia i działań na rzecz osób w wieku emerytalnym z terenu Powiatu Łobeskiego w 2022 r., którego zasady i tryb przeprowadzenia stanowi załącznik nr 1 do niniejszej uchwały.</w:t>
      </w:r>
    </w:p>
    <w:p w14:paraId="27A8241B" w14:textId="77777777" w:rsidR="001C3C35" w:rsidRDefault="001C3C35" w:rsidP="001C3C35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>Ogłoszenie o otwartym konkursie ofert zamieszcza się w Biuletynie Informacji Publicznej, na tablicy ogłoszeń Starostwa Powiatowego w Łobzie oraz na stronie internetowej powiatu.</w:t>
      </w:r>
    </w:p>
    <w:p w14:paraId="787DF812" w14:textId="77777777" w:rsidR="001C3C35" w:rsidRDefault="001C3C35" w:rsidP="001C3C35">
      <w:pPr>
        <w:keepLines/>
        <w:spacing w:before="120" w:after="120" w:line="276" w:lineRule="auto"/>
        <w:ind w:firstLine="340"/>
      </w:pPr>
      <w:r>
        <w:rPr>
          <w:b/>
        </w:rPr>
        <w:t>§ 3. </w:t>
      </w:r>
      <w:r>
        <w:t>Na realizację zadania w ramach ww. konkursu przeznacza się środki finansowe w wysokości 35.000,00 zł (słownie: trzydzieści pięć tysięcy złotych 00/100).</w:t>
      </w:r>
    </w:p>
    <w:p w14:paraId="13A2C9B2" w14:textId="77777777" w:rsidR="001C3C35" w:rsidRDefault="001C3C35" w:rsidP="001C3C35">
      <w:pPr>
        <w:keepLines/>
        <w:spacing w:before="120" w:after="120" w:line="276" w:lineRule="auto"/>
        <w:ind w:firstLine="340"/>
      </w:pPr>
      <w:r>
        <w:rPr>
          <w:b/>
        </w:rPr>
        <w:t>§ 4. </w:t>
      </w:r>
      <w:r>
        <w:t>Wykonanie uchwały powierza się Dyrektorowi Wydziału Spraw Społecznych i Promocji Powiatu.</w:t>
      </w:r>
    </w:p>
    <w:p w14:paraId="67206E94" w14:textId="77777777" w:rsidR="001C3C35" w:rsidRDefault="001C3C35" w:rsidP="001C3C35">
      <w:pPr>
        <w:keepNext/>
        <w:keepLines/>
        <w:spacing w:before="120" w:after="120" w:line="276" w:lineRule="auto"/>
        <w:ind w:firstLine="340"/>
      </w:pPr>
      <w:r>
        <w:rPr>
          <w:b/>
        </w:rPr>
        <w:lastRenderedPageBreak/>
        <w:t>§ 5. </w:t>
      </w:r>
      <w:r>
        <w:t>Uchwała wchodzi w życie z dniem podjęcia.</w:t>
      </w:r>
    </w:p>
    <w:p w14:paraId="623F1774" w14:textId="77777777" w:rsidR="001C3C35" w:rsidRDefault="001C3C35" w:rsidP="001C3C35">
      <w:pPr>
        <w:keepNext/>
        <w:keepLines/>
        <w:spacing w:before="120" w:after="120" w:line="276" w:lineRule="auto"/>
        <w:ind w:firstLine="340"/>
      </w:pPr>
    </w:p>
    <w:p w14:paraId="2973A85D" w14:textId="77777777" w:rsidR="001C3C35" w:rsidRDefault="001C3C35" w:rsidP="001C3C3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C3C35" w14:paraId="7D93C15F" w14:textId="77777777" w:rsidTr="00D633D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ECEDA" w14:textId="77777777" w:rsidR="001C3C35" w:rsidRDefault="001C3C35" w:rsidP="00D633D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14:paraId="34225D95" w14:textId="77777777" w:rsidR="001C3C35" w:rsidRDefault="001C3C35" w:rsidP="00D633D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CF58C" w14:textId="77777777" w:rsidR="001C3C35" w:rsidRDefault="001C3C35" w:rsidP="00D633D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Renata Kulik</w:t>
            </w:r>
          </w:p>
          <w:p w14:paraId="6014BC39" w14:textId="77777777" w:rsidR="001C3C35" w:rsidRDefault="001C3C35" w:rsidP="00D633D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Wicestarosta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Krzysztof Gwóźdź</w:t>
            </w:r>
          </w:p>
          <w:p w14:paraId="1685B1AC" w14:textId="77777777" w:rsidR="001C3C35" w:rsidRDefault="001C3C35" w:rsidP="00D633D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Bożena </w:t>
            </w:r>
            <w:proofErr w:type="spellStart"/>
            <w:r>
              <w:rPr>
                <w:b/>
              </w:rPr>
              <w:t>Karmasz</w:t>
            </w:r>
            <w:proofErr w:type="spellEnd"/>
          </w:p>
          <w:p w14:paraId="21FDDA98" w14:textId="77777777" w:rsidR="001C3C35" w:rsidRDefault="001C3C35" w:rsidP="00D633D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Gradus</w:t>
            </w:r>
          </w:p>
          <w:p w14:paraId="22B7BB28" w14:textId="77777777" w:rsidR="001C3C35" w:rsidRDefault="001C3C35" w:rsidP="00D633D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Józef Bąk</w:t>
            </w:r>
          </w:p>
        </w:tc>
      </w:tr>
    </w:tbl>
    <w:p w14:paraId="286E6388" w14:textId="77777777" w:rsidR="001C3C35" w:rsidRDefault="001C3C35" w:rsidP="001C3C35">
      <w:pPr>
        <w:keepNext/>
        <w:sectPr w:rsidR="001C3C35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245B9FBF" w14:textId="77777777" w:rsidR="00F31C1D" w:rsidRDefault="00F31C1D" w:rsidP="00126B86">
      <w:pPr>
        <w:spacing w:line="360" w:lineRule="auto"/>
      </w:pPr>
    </w:p>
    <w:sectPr w:rsidR="00F3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9C3A" w14:textId="77777777" w:rsidR="00C57B37" w:rsidRDefault="00C57B37">
      <w:r>
        <w:separator/>
      </w:r>
    </w:p>
  </w:endnote>
  <w:endnote w:type="continuationSeparator" w:id="0">
    <w:p w14:paraId="08C8BDF1" w14:textId="77777777" w:rsidR="00C57B37" w:rsidRDefault="00C5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86826" w14:paraId="68DAD284" w14:textId="77777777" w:rsidTr="00D6142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DED225D" w14:textId="77777777" w:rsidR="00686826" w:rsidRDefault="00C57B37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D4C07F9" w14:textId="77777777" w:rsidR="00686826" w:rsidRDefault="001C3C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DCB03EC" w14:textId="77777777" w:rsidR="00686826" w:rsidRDefault="00C57B3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AA3F" w14:textId="77777777" w:rsidR="00C57B37" w:rsidRDefault="00C57B37">
      <w:r>
        <w:separator/>
      </w:r>
    </w:p>
  </w:footnote>
  <w:footnote w:type="continuationSeparator" w:id="0">
    <w:p w14:paraId="286656D0" w14:textId="77777777" w:rsidR="00C57B37" w:rsidRDefault="00C57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35"/>
    <w:rsid w:val="00126B86"/>
    <w:rsid w:val="001C3C35"/>
    <w:rsid w:val="002D2D83"/>
    <w:rsid w:val="00633242"/>
    <w:rsid w:val="00C57B37"/>
    <w:rsid w:val="00F3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8278"/>
  <w15:chartTrackingRefBased/>
  <w15:docId w15:val="{E935536B-53CB-4008-BFF2-B23269AC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C35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Zachura</dc:creator>
  <cp:keywords/>
  <dc:description/>
  <cp:lastModifiedBy>Anna Zachura</cp:lastModifiedBy>
  <cp:revision>3</cp:revision>
  <dcterms:created xsi:type="dcterms:W3CDTF">2022-08-09T11:25:00Z</dcterms:created>
  <dcterms:modified xsi:type="dcterms:W3CDTF">2022-08-09T11:29:00Z</dcterms:modified>
</cp:coreProperties>
</file>