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170AAF" w14:paraId="4A810954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46CAC0E" w14:textId="77777777" w:rsidR="00A77B3E" w:rsidRDefault="00A77B3E">
            <w:pPr>
              <w:ind w:left="5669"/>
              <w:rPr>
                <w:sz w:val="20"/>
              </w:rPr>
            </w:pPr>
            <w:bookmarkStart w:id="0" w:name="_GoBack"/>
            <w:bookmarkEnd w:id="0"/>
          </w:p>
          <w:p w14:paraId="78114B42" w14:textId="77777777" w:rsidR="00A77B3E" w:rsidRDefault="00A77B3E">
            <w:pPr>
              <w:ind w:left="5669"/>
              <w:rPr>
                <w:sz w:val="20"/>
              </w:rPr>
            </w:pPr>
          </w:p>
        </w:tc>
      </w:tr>
    </w:tbl>
    <w:p w14:paraId="534FBA26" w14:textId="77777777" w:rsidR="00A77B3E" w:rsidRDefault="00A77B3E"/>
    <w:p w14:paraId="34A52D74" w14:textId="714A6B60" w:rsidR="00A77B3E" w:rsidRDefault="006408E8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 Nr</w:t>
      </w:r>
      <w:r w:rsidR="00B65AD7">
        <w:rPr>
          <w:b/>
          <w:caps/>
        </w:rPr>
        <w:t xml:space="preserve"> V /406 / 2022</w:t>
      </w:r>
      <w:r>
        <w:rPr>
          <w:b/>
          <w:caps/>
        </w:rPr>
        <w:br/>
        <w:t>Zarządu Powiatu w Łobzie</w:t>
      </w:r>
    </w:p>
    <w:p w14:paraId="3FCD9953" w14:textId="39F47B1F" w:rsidR="00A77B3E" w:rsidRDefault="006408E8">
      <w:pPr>
        <w:spacing w:before="280" w:after="280" w:line="276" w:lineRule="auto"/>
        <w:jc w:val="center"/>
        <w:rPr>
          <w:b/>
          <w:caps/>
        </w:rPr>
      </w:pPr>
      <w:r>
        <w:t>z dnia 2</w:t>
      </w:r>
      <w:r w:rsidR="00B65AD7">
        <w:t>7</w:t>
      </w:r>
      <w:r>
        <w:t xml:space="preserve"> września 2022 r.</w:t>
      </w:r>
    </w:p>
    <w:p w14:paraId="4D7FEB5B" w14:textId="77777777" w:rsidR="00A77B3E" w:rsidRDefault="006408E8">
      <w:pPr>
        <w:keepNext/>
        <w:spacing w:after="480" w:line="276" w:lineRule="auto"/>
        <w:jc w:val="center"/>
      </w:pPr>
      <w:r>
        <w:rPr>
          <w:b/>
        </w:rPr>
        <w:t>w sprawie powołania Komisji Konkursowej do opiniowania złożonych ofert w otwartym konkursie ofert na realizację zadania publicznego Powiatu Łobeskiego w roku 2023 z zakresu udzielania nieodpłatnej pomocy prawnej oraz świadczenia nieodpłatnego poradnictwa obywatelskiego.</w:t>
      </w:r>
    </w:p>
    <w:p w14:paraId="3F74D29B" w14:textId="77777777" w:rsidR="00A77B3E" w:rsidRDefault="006408E8">
      <w:pPr>
        <w:keepLines/>
        <w:spacing w:before="120" w:after="120" w:line="276" w:lineRule="auto"/>
        <w:ind w:firstLine="227"/>
      </w:pPr>
      <w:r>
        <w:t>Na podstawie Na podstawie art. 32 ust. 1 i 2 pkt. 2 ustawy z dnia 5 czerwca 1998 r. o samorządzie powiatowym (t.j. Dz. U. z 2022 r. poz. 1526), w związku z art. 15 ust. 2a, 2b, 2d, 2da i 2f ustawy z dnia 24 kwietnia 2003 r. o działalności pożytku publicznego i o wolontariacie (t.j. Dz. U. z 2022 poz. 1327 ze zm.), oraz uchwały Nr V/XXXIII/220/2021 Rady Powiatu w Łobzie z 24 listopada 2021 r. w sprawie przyjęcia „Programu współpracy Powiatu Łobeskiego z organizacjami pozarządowymi oraz podmiotami wymienionymi w art. 3 ust. 3 ustawy o działalności pożytku publicznego i wolontariacie na rok 2022” – Zarząd Powiatu uchwala, co następuje:</w:t>
      </w:r>
    </w:p>
    <w:p w14:paraId="7FC06842" w14:textId="77777777" w:rsidR="00A77B3E" w:rsidRDefault="006408E8">
      <w:pPr>
        <w:keepLines/>
        <w:spacing w:before="120" w:after="120" w:line="276" w:lineRule="auto"/>
        <w:ind w:firstLine="340"/>
      </w:pPr>
      <w:r>
        <w:rPr>
          <w:b/>
        </w:rPr>
        <w:t>§ 1. </w:t>
      </w:r>
      <w:r>
        <w:t>Powołuje się Komisję Konkursową w celu:</w:t>
      </w:r>
    </w:p>
    <w:p w14:paraId="136CB805" w14:textId="77777777" w:rsidR="00A77B3E" w:rsidRDefault="006408E8">
      <w:pPr>
        <w:spacing w:before="120" w:after="120" w:line="276" w:lineRule="auto"/>
        <w:ind w:left="340" w:hanging="227"/>
      </w:pPr>
      <w:r>
        <w:t>1) opiniowania złożonych ofert w otwartym konkursie ofert na realizację zadania publicznego Powiatu Łobeskiego w roku 2023 z zakresu udzielania nieodpłatnej pomocy prawnej oraz świadczenia nieodpłatnego poradnictwa obywatelskiego, które zlecane będą organizacjom pozarządowym oraz podmiotom, o których mowa w art. 3 ust. 3 ustawy o działalności pożytku publicznego i o wolontariacie;</w:t>
      </w:r>
    </w:p>
    <w:p w14:paraId="4CDC5E06" w14:textId="77777777" w:rsidR="00A77B3E" w:rsidRDefault="006408E8">
      <w:pPr>
        <w:spacing w:before="120" w:after="120" w:line="276" w:lineRule="auto"/>
        <w:ind w:left="340" w:hanging="227"/>
      </w:pPr>
      <w:r>
        <w:t>2) przedłożenia propozycji wyboru ofert Zarządowi Powiatu.</w:t>
      </w:r>
    </w:p>
    <w:p w14:paraId="3D0FED96" w14:textId="77777777" w:rsidR="00A77B3E" w:rsidRDefault="006408E8">
      <w:pPr>
        <w:keepLines/>
        <w:spacing w:before="120" w:after="120" w:line="276" w:lineRule="auto"/>
        <w:ind w:firstLine="340"/>
      </w:pPr>
      <w:r>
        <w:rPr>
          <w:b/>
        </w:rPr>
        <w:t>§ 2. </w:t>
      </w:r>
      <w:r>
        <w:t>W skład Komisji Konkursowej powołuje się następujące osoby:</w:t>
      </w:r>
    </w:p>
    <w:p w14:paraId="271A726E" w14:textId="77777777" w:rsidR="00A77B3E" w:rsidRDefault="006408E8">
      <w:pPr>
        <w:spacing w:before="120" w:after="120" w:line="276" w:lineRule="auto"/>
        <w:ind w:left="340" w:hanging="227"/>
      </w:pPr>
      <w:r>
        <w:t>1) Ryszard Niemczuk – Przewodniczący Komisji Konkursowej;</w:t>
      </w:r>
    </w:p>
    <w:p w14:paraId="3CA49EC2" w14:textId="77777777" w:rsidR="00A77B3E" w:rsidRDefault="006408E8">
      <w:pPr>
        <w:spacing w:before="120" w:after="120" w:line="276" w:lineRule="auto"/>
        <w:ind w:left="340" w:hanging="227"/>
      </w:pPr>
      <w:r>
        <w:t>2) Joanna Śliwa – Sekretarz Komisji Konsursowej;</w:t>
      </w:r>
    </w:p>
    <w:p w14:paraId="126B462E" w14:textId="77777777" w:rsidR="00A77B3E" w:rsidRDefault="006408E8">
      <w:pPr>
        <w:spacing w:before="120" w:after="120" w:line="276" w:lineRule="auto"/>
        <w:ind w:left="340" w:hanging="227"/>
      </w:pPr>
      <w:r>
        <w:t>3) Agnieszka Maśnik – Członek Komisji Konsursowej;</w:t>
      </w:r>
    </w:p>
    <w:p w14:paraId="3870140D" w14:textId="77777777" w:rsidR="00A77B3E" w:rsidRDefault="006408E8">
      <w:pPr>
        <w:spacing w:before="120" w:after="120" w:line="276" w:lineRule="auto"/>
        <w:ind w:left="340" w:hanging="227"/>
      </w:pPr>
      <w:r>
        <w:t>4) Joanna Sienkiewicz – Członek Komiski Reprezentujący Organizację Pozarządową;</w:t>
      </w:r>
    </w:p>
    <w:p w14:paraId="3EBDF92F" w14:textId="7324331E" w:rsidR="00A77B3E" w:rsidRDefault="006408E8">
      <w:pPr>
        <w:spacing w:before="120" w:after="120" w:line="276" w:lineRule="auto"/>
        <w:ind w:left="340" w:hanging="227"/>
      </w:pPr>
      <w:r>
        <w:t>5) Przedstawiciel Wojewody Zachodniopomorskiego.</w:t>
      </w:r>
    </w:p>
    <w:p w14:paraId="4ECA0474" w14:textId="77777777" w:rsidR="00B65AD7" w:rsidRDefault="00B65AD7">
      <w:pPr>
        <w:spacing w:before="120" w:after="120" w:line="276" w:lineRule="auto"/>
        <w:ind w:left="340" w:hanging="227"/>
      </w:pPr>
    </w:p>
    <w:p w14:paraId="190D5E56" w14:textId="77777777" w:rsidR="00A77B3E" w:rsidRDefault="006408E8">
      <w:pPr>
        <w:keepLines/>
        <w:spacing w:before="120" w:after="120" w:line="276" w:lineRule="auto"/>
        <w:ind w:firstLine="340"/>
      </w:pPr>
      <w:r>
        <w:rPr>
          <w:b/>
        </w:rPr>
        <w:lastRenderedPageBreak/>
        <w:t>§ 3. </w:t>
      </w:r>
      <w:r>
        <w:t>Do zadań komisji należy:</w:t>
      </w:r>
    </w:p>
    <w:p w14:paraId="30E8D00D" w14:textId="77777777" w:rsidR="00A77B3E" w:rsidRDefault="006408E8">
      <w:pPr>
        <w:spacing w:before="120" w:after="120" w:line="276" w:lineRule="auto"/>
        <w:ind w:left="340" w:hanging="227"/>
      </w:pPr>
      <w:r>
        <w:t>1) ocena ofert zgodnie z kryteriami określonymi w art. 15 ust. 1 ustawy z dnia 24 kwietnia 2003 r. o działalności pożytku publicznego i o wolontariacie;</w:t>
      </w:r>
    </w:p>
    <w:p w14:paraId="6E824F26" w14:textId="77777777" w:rsidR="00A77B3E" w:rsidRDefault="006408E8">
      <w:pPr>
        <w:spacing w:before="120" w:after="120" w:line="276" w:lineRule="auto"/>
        <w:ind w:left="340" w:hanging="227"/>
      </w:pPr>
      <w:r>
        <w:t>2) przedstawienie Zarządowi Powiatu propozycji co do wybory ofert.</w:t>
      </w:r>
    </w:p>
    <w:p w14:paraId="18234923" w14:textId="77777777" w:rsidR="00A77B3E" w:rsidRDefault="006408E8">
      <w:pPr>
        <w:keepLines/>
        <w:spacing w:before="120" w:after="120" w:line="276" w:lineRule="auto"/>
        <w:ind w:firstLine="340"/>
      </w:pPr>
      <w:r>
        <w:rPr>
          <w:b/>
        </w:rPr>
        <w:t>§ 4. </w:t>
      </w:r>
      <w:r>
        <w:t>Wykonanie uchwały powierza się Staroście Łobeskiemu.</w:t>
      </w:r>
    </w:p>
    <w:p w14:paraId="1CB97F96" w14:textId="77777777" w:rsidR="00A77B3E" w:rsidRDefault="006408E8">
      <w:pPr>
        <w:keepNext/>
        <w:keepLines/>
        <w:spacing w:before="120" w:after="120" w:line="276" w:lineRule="auto"/>
        <w:ind w:firstLine="340"/>
      </w:pPr>
      <w:r>
        <w:rPr>
          <w:b/>
        </w:rPr>
        <w:t>§ 5. </w:t>
      </w:r>
      <w:r>
        <w:t>Uchwała wchodzi w życie z dniem podjęcia.</w:t>
      </w:r>
    </w:p>
    <w:p w14:paraId="136055FE" w14:textId="77777777" w:rsidR="00A77B3E" w:rsidRDefault="00A77B3E">
      <w:pPr>
        <w:keepNext/>
        <w:keepLines/>
        <w:spacing w:before="120" w:after="120" w:line="276" w:lineRule="auto"/>
        <w:ind w:firstLine="340"/>
      </w:pPr>
    </w:p>
    <w:p w14:paraId="71CFA319" w14:textId="77777777" w:rsidR="00A77B3E" w:rsidRDefault="006408E8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170AAF" w14:paraId="707714D8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B0EE44" w14:textId="77777777" w:rsidR="00170AAF" w:rsidRDefault="00170AAF">
            <w:pPr>
              <w:keepNext/>
              <w:keepLines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B18E08" w14:textId="77777777" w:rsidR="00170AAF" w:rsidRDefault="006408E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Starosta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Renata Kulik</w:t>
            </w:r>
          </w:p>
          <w:p w14:paraId="49A28EE4" w14:textId="77777777" w:rsidR="00170AAF" w:rsidRDefault="006408E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Wicestarosta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Krzysztof Gwóźdź</w:t>
            </w:r>
          </w:p>
          <w:p w14:paraId="7C508D54" w14:textId="77777777" w:rsidR="00170AAF" w:rsidRDefault="006408E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Członek Zarządu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Józef Bąk</w:t>
            </w:r>
          </w:p>
          <w:p w14:paraId="394ABAD0" w14:textId="77777777" w:rsidR="00170AAF" w:rsidRDefault="006408E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Członek Zarządu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Andrzej Gradus</w:t>
            </w:r>
          </w:p>
          <w:p w14:paraId="02ED9B9A" w14:textId="77777777" w:rsidR="00170AAF" w:rsidRDefault="006408E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Członek Zarządu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Bożena Karmasz</w:t>
            </w:r>
          </w:p>
        </w:tc>
      </w:tr>
    </w:tbl>
    <w:p w14:paraId="2367A1A0" w14:textId="77777777" w:rsidR="00A77B3E" w:rsidRDefault="00A77B3E">
      <w:pPr>
        <w:keepNext/>
      </w:pPr>
    </w:p>
    <w:sectPr w:rsidR="00A77B3E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2E79C" w14:textId="77777777" w:rsidR="00DF56AA" w:rsidRDefault="00DF56AA">
      <w:r>
        <w:separator/>
      </w:r>
    </w:p>
  </w:endnote>
  <w:endnote w:type="continuationSeparator" w:id="0">
    <w:p w14:paraId="1CFBB8F0" w14:textId="77777777" w:rsidR="00DF56AA" w:rsidRDefault="00DF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70AAF" w14:paraId="76F9239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8A4FB96" w14:textId="77777777" w:rsidR="00170AAF" w:rsidRDefault="006408E8">
          <w:pPr>
            <w:rPr>
              <w:sz w:val="18"/>
            </w:rPr>
          </w:pPr>
          <w:r w:rsidRPr="00B65AD7">
            <w:rPr>
              <w:sz w:val="18"/>
              <w:lang w:val="en-US"/>
            </w:rPr>
            <w:t>Id: DC83ECBF-6054-4CE0-96DF-6B6E1D991C80.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C54A98C" w14:textId="77777777" w:rsidR="00170AAF" w:rsidRDefault="006408E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C2FDC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ED75FDA" w14:textId="77777777" w:rsidR="00170AAF" w:rsidRDefault="00170AAF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B40D5" w14:textId="77777777" w:rsidR="00DF56AA" w:rsidRDefault="00DF56AA">
      <w:r>
        <w:separator/>
      </w:r>
    </w:p>
  </w:footnote>
  <w:footnote w:type="continuationSeparator" w:id="0">
    <w:p w14:paraId="49FCCBC3" w14:textId="77777777" w:rsidR="00DF56AA" w:rsidRDefault="00DF5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70AAF"/>
    <w:rsid w:val="002C2FDC"/>
    <w:rsid w:val="006408E8"/>
    <w:rsid w:val="00A77B3E"/>
    <w:rsid w:val="00B65AD7"/>
    <w:rsid w:val="00CA2A55"/>
    <w:rsid w:val="00D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50A86"/>
  <w15:docId w15:val="{6AEEDD1C-1EEE-413F-9485-DAF82F56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357BD-E035-4235-8433-42AA3E084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22 września 2022 r.</vt:lpstr>
      <vt:lpstr/>
    </vt:vector>
  </TitlesOfParts>
  <Company>Zarząd Powiatu w Łobzie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22 września 2022 r.</dc:title>
  <dc:subject>w sprawie powołania Komisji Konkursowej do opiniowania złożonych ofert w^otwartym konkursie ofert na realizację zadania publicznego Powiatu Łobeskiego w^roku 2023^z^zakresu udzielania nieodpłatnej pomocy prawnej oraz świadczenia nieodpłatnego poradnictwa obywatelskiego.</dc:subject>
  <dc:creator>joasli</dc:creator>
  <cp:lastModifiedBy>Magdalena Chechła</cp:lastModifiedBy>
  <cp:revision>2</cp:revision>
  <dcterms:created xsi:type="dcterms:W3CDTF">2022-10-03T11:11:00Z</dcterms:created>
  <dcterms:modified xsi:type="dcterms:W3CDTF">2022-10-03T11:11:00Z</dcterms:modified>
  <cp:category>Akt prawny</cp:category>
</cp:coreProperties>
</file>