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CB4D" w14:textId="3A619D58" w:rsidR="001364C3" w:rsidRDefault="008F0A98" w:rsidP="00262359">
      <w:pPr>
        <w:tabs>
          <w:tab w:val="left" w:pos="6480"/>
        </w:tabs>
        <w:spacing w:after="0" w:line="240" w:lineRule="auto"/>
        <w:jc w:val="both"/>
        <w:rPr>
          <w:rStyle w:val="ff2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30DCA" w:rsidRPr="00802E1E">
        <w:rPr>
          <w:rStyle w:val="ff2"/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14:paraId="00A73021" w14:textId="77777777" w:rsidR="00097408" w:rsidRPr="00262359" w:rsidRDefault="00097408" w:rsidP="0026235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753FE40" w14:textId="4102ABA5" w:rsidR="001364C3" w:rsidRPr="00C02487" w:rsidRDefault="001364C3" w:rsidP="001364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CDB">
        <w:rPr>
          <w:rFonts w:ascii="Times New Roman" w:hAnsi="Times New Roman" w:cs="Times New Roman"/>
          <w:sz w:val="24"/>
          <w:szCs w:val="24"/>
        </w:rPr>
        <w:t xml:space="preserve">Starostwo Powiatowe w Łobzie </w:t>
      </w:r>
      <w:r>
        <w:rPr>
          <w:rFonts w:ascii="Times New Roman" w:hAnsi="Times New Roman" w:cs="Times New Roman"/>
          <w:sz w:val="24"/>
          <w:szCs w:val="24"/>
        </w:rPr>
        <w:t xml:space="preserve">informuje, iż Państwowy Fundusz Rehabilitacji Osób </w:t>
      </w:r>
      <w:r w:rsidRPr="00A635C6">
        <w:rPr>
          <w:rFonts w:ascii="Times New Roman" w:hAnsi="Times New Roman" w:cs="Times New Roman"/>
          <w:b/>
          <w:sz w:val="24"/>
          <w:szCs w:val="24"/>
        </w:rPr>
        <w:t>Niepełnosprawnych ogłosił kolejną edycję „Programu Wyrównywania Różn</w:t>
      </w:r>
      <w:r w:rsidR="00A42E3E">
        <w:rPr>
          <w:rFonts w:ascii="Times New Roman" w:hAnsi="Times New Roman" w:cs="Times New Roman"/>
          <w:b/>
          <w:sz w:val="24"/>
          <w:szCs w:val="24"/>
        </w:rPr>
        <w:t>ic Między Regionami III” na 20</w:t>
      </w:r>
      <w:r w:rsidR="00E94023">
        <w:rPr>
          <w:rFonts w:ascii="Times New Roman" w:hAnsi="Times New Roman" w:cs="Times New Roman"/>
          <w:b/>
          <w:sz w:val="24"/>
          <w:szCs w:val="24"/>
        </w:rPr>
        <w:t>2</w:t>
      </w:r>
      <w:r w:rsidR="009A04BD">
        <w:rPr>
          <w:rFonts w:ascii="Times New Roman" w:hAnsi="Times New Roman" w:cs="Times New Roman"/>
          <w:b/>
          <w:sz w:val="24"/>
          <w:szCs w:val="24"/>
        </w:rPr>
        <w:t>3</w:t>
      </w:r>
      <w:r w:rsidRPr="00A635C6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D978B" w14:textId="3F38975E" w:rsidR="001364C3" w:rsidRPr="00814726" w:rsidRDefault="001364C3" w:rsidP="008147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02487">
        <w:rPr>
          <w:rFonts w:ascii="Times New Roman" w:hAnsi="Times New Roman" w:cs="Times New Roman"/>
          <w:b/>
          <w:sz w:val="24"/>
          <w:szCs w:val="24"/>
        </w:rPr>
        <w:t>Powiat Łobeski</w:t>
      </w:r>
      <w:r w:rsidR="000131B6">
        <w:rPr>
          <w:rFonts w:ascii="Times New Roman" w:hAnsi="Times New Roman" w:cs="Times New Roman"/>
          <w:b/>
          <w:sz w:val="24"/>
          <w:szCs w:val="24"/>
        </w:rPr>
        <w:t xml:space="preserve"> wyraża gotowość przystąpienia</w:t>
      </w:r>
      <w:r w:rsidRPr="00C02487">
        <w:rPr>
          <w:rFonts w:ascii="Times New Roman" w:hAnsi="Times New Roman" w:cs="Times New Roman"/>
          <w:b/>
          <w:sz w:val="24"/>
          <w:szCs w:val="24"/>
        </w:rPr>
        <w:t xml:space="preserve"> do w/w programu</w:t>
      </w:r>
      <w:r w:rsidR="000131B6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C02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1B6">
        <w:rPr>
          <w:rFonts w:ascii="Times New Roman" w:hAnsi="Times New Roman" w:cs="Times New Roman"/>
          <w:b/>
          <w:sz w:val="24"/>
          <w:szCs w:val="24"/>
        </w:rPr>
        <w:t xml:space="preserve"> już dziś </w:t>
      </w:r>
      <w:r w:rsidRPr="00C02487">
        <w:rPr>
          <w:rFonts w:ascii="Times New Roman" w:hAnsi="Times New Roman" w:cs="Times New Roman"/>
          <w:b/>
          <w:sz w:val="24"/>
          <w:szCs w:val="24"/>
        </w:rPr>
        <w:t>zapraszam</w:t>
      </w:r>
      <w:r w:rsidR="000131B6">
        <w:rPr>
          <w:rFonts w:ascii="Times New Roman" w:hAnsi="Times New Roman" w:cs="Times New Roman"/>
          <w:b/>
          <w:sz w:val="24"/>
          <w:szCs w:val="24"/>
        </w:rPr>
        <w:t>y</w:t>
      </w:r>
      <w:r w:rsidRPr="00C02487">
        <w:rPr>
          <w:rFonts w:ascii="Times New Roman" w:hAnsi="Times New Roman" w:cs="Times New Roman"/>
          <w:b/>
          <w:sz w:val="24"/>
          <w:szCs w:val="24"/>
        </w:rPr>
        <w:t xml:space="preserve"> Państwa do składania wniosków na realizację projektów w ramach obszarów: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679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B, C, D, F i G </w:t>
      </w:r>
      <w:r w:rsidRPr="00F6793A">
        <w:rPr>
          <w:rFonts w:ascii="Times New Roman" w:hAnsi="Times New Roman" w:cs="Times New Roman"/>
          <w:b/>
          <w:color w:val="FF0000"/>
          <w:sz w:val="24"/>
          <w:szCs w:val="24"/>
        </w:rPr>
        <w:t>w terminie</w:t>
      </w:r>
      <w:r w:rsidRPr="00F679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97A2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do dnia</w:t>
      </w:r>
      <w:r w:rsidR="009A04B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31 stycznia </w:t>
      </w:r>
      <w:r w:rsidR="000A65F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202</w:t>
      </w:r>
      <w:r w:rsidR="009A04B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r.</w:t>
      </w:r>
    </w:p>
    <w:p w14:paraId="7DFB86B6" w14:textId="77777777" w:rsidR="001364C3" w:rsidRPr="00681823" w:rsidRDefault="001364C3" w:rsidP="001364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823">
        <w:rPr>
          <w:rFonts w:ascii="Times New Roman" w:hAnsi="Times New Roman" w:cs="Times New Roman"/>
          <w:b/>
          <w:sz w:val="24"/>
          <w:szCs w:val="24"/>
          <w:u w:val="single"/>
        </w:rPr>
        <w:t>Adresaci programu i obszary wsparcia:</w:t>
      </w:r>
    </w:p>
    <w:p w14:paraId="356BDE71" w14:textId="53568CD5" w:rsidR="001364C3" w:rsidRPr="0025650B" w:rsidRDefault="001364C3" w:rsidP="001364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65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obszar</w:t>
      </w:r>
      <w:r w:rsidRPr="006818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 B</w:t>
      </w:r>
      <w:r w:rsidRPr="00681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8182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(likwidacja barier w urzędach, placówkach edukacyjnych lub środowiskowych domach samopomocy w zakresie umożliwienia osobom niepełnosprawnym poruszania się i komunikowania) </w:t>
      </w:r>
      <w:r w:rsidRPr="00681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0A65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gminy, </w:t>
      </w:r>
      <w:r w:rsidRPr="00681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powiaty lub podmioty, które prowadzą placówki edukacyjne lub środowiskowe domy samopomocy;</w:t>
      </w:r>
    </w:p>
    <w:p w14:paraId="0641654E" w14:textId="77777777" w:rsidR="001364C3" w:rsidRPr="0025650B" w:rsidRDefault="001364C3" w:rsidP="001364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D8030E" w14:textId="77777777" w:rsidR="001364C3" w:rsidRPr="0025650B" w:rsidRDefault="001364C3" w:rsidP="001364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65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obszar </w:t>
      </w:r>
      <w:r w:rsidRPr="006818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</w:t>
      </w:r>
      <w:r w:rsidRPr="00681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788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(</w:t>
      </w:r>
      <w:r w:rsidRPr="0068182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tworzenie spółdzielni socjalnych osób prawnych)</w:t>
      </w:r>
      <w:r w:rsidRPr="0068182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681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gminy, powiaty, organizacje pozarządowe;</w:t>
      </w:r>
    </w:p>
    <w:p w14:paraId="1AF9FFE3" w14:textId="77777777" w:rsidR="001364C3" w:rsidRPr="00681823" w:rsidRDefault="001364C3" w:rsidP="001364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DA6C1A" w14:textId="77777777" w:rsidR="001364C3" w:rsidRPr="00681823" w:rsidRDefault="001364C3" w:rsidP="001364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2565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obszar</w:t>
      </w:r>
      <w:r w:rsidRPr="006818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 D</w:t>
      </w:r>
      <w:r w:rsidRPr="00681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8182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(likwidacja barier transportowych): </w:t>
      </w:r>
    </w:p>
    <w:p w14:paraId="6D71E39B" w14:textId="77777777" w:rsidR="001364C3" w:rsidRPr="00681823" w:rsidRDefault="001364C3" w:rsidP="001364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placówki służące rehabilitacji osób niepełnosprawnych prowadzone przez: organizacje pozarządowe, gminy lub powiaty,</w:t>
      </w:r>
    </w:p>
    <w:p w14:paraId="45359A0F" w14:textId="77FAB13B" w:rsidR="001364C3" w:rsidRDefault="001364C3" w:rsidP="001364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jednostki prowadzące warsztaty terapii zajęciowej;</w:t>
      </w:r>
    </w:p>
    <w:p w14:paraId="676E2742" w14:textId="6F4C6409" w:rsidR="00C618ED" w:rsidRPr="0025650B" w:rsidRDefault="00C618ED" w:rsidP="001364C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gminy, które dowożą osoby z niepełnosprawnościami do znajdujących się poza ich terenem placówek służących </w:t>
      </w:r>
      <w:r w:rsidR="005004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rehabilitacji osób niepełnosprawnych </w:t>
      </w:r>
    </w:p>
    <w:p w14:paraId="346408E4" w14:textId="77777777" w:rsidR="001364C3" w:rsidRPr="00681823" w:rsidRDefault="001364C3" w:rsidP="001364C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1FCF79" w14:textId="19EC16E0" w:rsidR="001364C3" w:rsidRPr="00D0200D" w:rsidRDefault="001364C3" w:rsidP="00D020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8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obszaru F</w:t>
      </w:r>
      <w:r w:rsidRPr="00681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8182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(tworzenie warsztatów terapii zajęciowej</w:t>
      </w:r>
      <w:r w:rsidR="00D0200D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oraz przeciwdziałanie degradacji infrastruktury istniejących warsztatów terapii zajęciowej </w:t>
      </w:r>
      <w:r w:rsidRPr="00681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jednostki samorządu terytorialnego lub organizacje pozarządowe;</w:t>
      </w:r>
    </w:p>
    <w:p w14:paraId="5CAAF3A7" w14:textId="2FF0FED6" w:rsidR="00C23EA5" w:rsidRPr="008E5FC2" w:rsidRDefault="001364C3" w:rsidP="008E5F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8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obszaru G</w:t>
      </w:r>
      <w:r w:rsidRPr="00681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8182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(skierowanie do powiatów poza algorytmem dodatkowych środków na finansowanie zadań ustawowych dotyczących rehabilitacji zawodowej osób niepełnosprawnych)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681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65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</w:t>
      </w:r>
      <w:r w:rsidR="00852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14:paraId="0FAD4C85" w14:textId="77777777" w:rsidR="00262359" w:rsidRDefault="00262359" w:rsidP="00136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4C2A4F" w14:textId="3B8642AA" w:rsidR="001364C3" w:rsidRPr="0084479C" w:rsidRDefault="001364C3" w:rsidP="0013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brzegowe obowiązuj</w:t>
      </w:r>
      <w:r w:rsidR="00925C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ące realizatorów programu w 20</w:t>
      </w:r>
      <w:r w:rsidR="008347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02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8447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r.:</w:t>
      </w:r>
      <w:r w:rsidRPr="00844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FFD756" w14:textId="691E253B" w:rsidR="001364C3" w:rsidRPr="0084479C" w:rsidRDefault="001364C3" w:rsidP="001364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B – do 1</w:t>
      </w:r>
      <w:r w:rsidR="00D02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65</w:t>
      </w:r>
      <w:r w:rsidRPr="00844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.000,00 zł</w:t>
      </w:r>
      <w:r w:rsidRPr="00844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likwidację barier w urzędach, placówkach edukacyjnych lub środowiskowych domach samopomocy w zakresie umożliwienia osobom niepełnosprawnym poruszania się i komunikowania;</w:t>
      </w:r>
    </w:p>
    <w:p w14:paraId="16F4F8C1" w14:textId="485ECE1F" w:rsidR="001364C3" w:rsidRPr="0084479C" w:rsidRDefault="001364C3" w:rsidP="001364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obszar C – do </w:t>
      </w:r>
      <w:r w:rsidR="00D02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</w:t>
      </w:r>
      <w:r w:rsidRPr="00844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.000,00 zł</w:t>
      </w:r>
      <w:r w:rsidRPr="00844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każde nowoutworzone stanowisko pracy w spółdzielni socjalnej osób prawnych, proporcjonalnie do wymiaru czasu pracy osoby niepełnosprawnej zatrudnionej na tym stanowisku;</w:t>
      </w:r>
    </w:p>
    <w:p w14:paraId="4EF7B6EA" w14:textId="77777777" w:rsidR="001364C3" w:rsidRPr="0084479C" w:rsidRDefault="001364C3" w:rsidP="001364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obszar D</w:t>
      </w:r>
      <w:r w:rsidRPr="00844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likwidację barier transportowych do: </w:t>
      </w:r>
    </w:p>
    <w:p w14:paraId="10310EB2" w14:textId="04B52E8A" w:rsidR="001364C3" w:rsidRPr="0084479C" w:rsidRDefault="00834764" w:rsidP="001364C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02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</w:t>
      </w:r>
      <w:r w:rsidR="001364C3" w:rsidRPr="00844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.000,00 zł</w:t>
      </w:r>
      <w:r w:rsidR="001364C3" w:rsidRPr="00844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samochodów osobowych, zwanych dalej „mikrobusami”, które w wersji standardowej są samochodami 9-cio miejscowymi, specjalnie przystosowanymi do przewozu osób na wózkach inwalidzkich,</w:t>
      </w:r>
    </w:p>
    <w:p w14:paraId="450D746B" w14:textId="42C8B217" w:rsidR="001364C3" w:rsidRPr="0084479C" w:rsidRDefault="009F2165" w:rsidP="001364C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02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1364C3" w:rsidRPr="00844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.000,00 zł</w:t>
      </w:r>
      <w:r w:rsidR="001364C3" w:rsidRPr="00844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pozostałych samochodów osobowych, zwanych dalej „mikrobusami”, które w wersji standardowej są samochodami 9-cio miejscowymi, </w:t>
      </w:r>
    </w:p>
    <w:p w14:paraId="3037F7BA" w14:textId="43F53175" w:rsidR="001364C3" w:rsidRPr="0084479C" w:rsidRDefault="009F2165" w:rsidP="001364C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</w:t>
      </w:r>
      <w:r w:rsidR="00D02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1364C3" w:rsidRPr="00844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.000,00 zł</w:t>
      </w:r>
      <w:r w:rsidR="001364C3" w:rsidRPr="00844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autobusów;</w:t>
      </w:r>
    </w:p>
    <w:p w14:paraId="6E275FA7" w14:textId="377AE3A9" w:rsidR="001364C3" w:rsidRPr="0084479C" w:rsidRDefault="001364C3" w:rsidP="001364C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obszar F – do 70% kosztów </w:t>
      </w:r>
      <w:r w:rsidRPr="0084479C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projektu nie więcej niż 1</w:t>
      </w:r>
      <w:r w:rsidR="00D0200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447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0200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44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00,00 zł na każde miejsce dla osoby niepełnosprawnej w warsztacie terapii zajęciowej, tworzone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479C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realizacji</w:t>
      </w:r>
      <w:r w:rsidR="00796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lub 80 % kosztów realizacji projektu nie więcej niż </w:t>
      </w:r>
      <w:r w:rsidR="00796C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6C1C" w:rsidRPr="00796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02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796C1C" w:rsidRPr="00796C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0 000,00 zł</w:t>
      </w:r>
      <w:r w:rsidR="00796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remont bądź modernizację przeciwdziałającą degradacji infrastruktury istniejącego warsztatu terapii zajęciowej</w:t>
      </w:r>
    </w:p>
    <w:p w14:paraId="778D75A3" w14:textId="77777777" w:rsidR="001364C3" w:rsidRPr="00CD72DF" w:rsidRDefault="001364C3" w:rsidP="00CD72D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obszaru G</w:t>
      </w:r>
      <w:r w:rsidRPr="00844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ustala</w:t>
      </w:r>
      <w:r w:rsidR="00796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844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wskaźników kosztów, gdyż zadania realizowane przez powiat w ramach tego obszaru są szczegółowo regulowane postanowieniami ustawowymi oraz właściwymi aktami wykonawczymi.</w:t>
      </w:r>
    </w:p>
    <w:p w14:paraId="08E6E4AE" w14:textId="6A4D8FC1" w:rsidR="001364C3" w:rsidRDefault="001364C3" w:rsidP="001364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Wnioski na realizację projektów w w/w obszarach należy składać w</w:t>
      </w:r>
      <w:r w:rsidR="00834764">
        <w:rPr>
          <w:rFonts w:ascii="Times New Roman" w:hAnsi="Times New Roman" w:cs="Times New Roman"/>
          <w:b/>
          <w:sz w:val="24"/>
          <w:szCs w:val="24"/>
        </w:rPr>
        <w:t xml:space="preserve"> Biurze Obsługi Interesanta w Starostwie Powiatowym </w:t>
      </w:r>
      <w:r>
        <w:rPr>
          <w:rFonts w:ascii="Times New Roman" w:hAnsi="Times New Roman" w:cs="Times New Roman"/>
          <w:b/>
          <w:sz w:val="24"/>
          <w:szCs w:val="24"/>
        </w:rPr>
        <w:t xml:space="preserve">w Łobzie ul. Konopnickiej 41, 73-150 Łobez </w:t>
      </w:r>
      <w:r w:rsidR="00834764">
        <w:rPr>
          <w:rFonts w:ascii="Times New Roman" w:hAnsi="Times New Roman" w:cs="Times New Roman"/>
          <w:b/>
          <w:sz w:val="24"/>
          <w:szCs w:val="24"/>
        </w:rPr>
        <w:br/>
      </w:r>
      <w:r w:rsidRPr="00C02487">
        <w:rPr>
          <w:rFonts w:ascii="Times New Roman" w:hAnsi="Times New Roman" w:cs="Times New Roman"/>
          <w:b/>
          <w:i/>
          <w:sz w:val="24"/>
          <w:szCs w:val="24"/>
        </w:rPr>
        <w:t>z dopiskiem na kopercie „Program wyrównywania różnic między regionami III”</w:t>
      </w:r>
      <w:r w:rsidR="00796C1C">
        <w:rPr>
          <w:rFonts w:ascii="Times New Roman" w:hAnsi="Times New Roman" w:cs="Times New Roman"/>
          <w:b/>
          <w:i/>
          <w:sz w:val="24"/>
          <w:szCs w:val="24"/>
        </w:rPr>
        <w:t xml:space="preserve"> w 202</w:t>
      </w:r>
      <w:r w:rsidR="00D0200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796C1C">
        <w:rPr>
          <w:rFonts w:ascii="Times New Roman" w:hAnsi="Times New Roman" w:cs="Times New Roman"/>
          <w:b/>
          <w:i/>
          <w:sz w:val="24"/>
          <w:szCs w:val="24"/>
        </w:rPr>
        <w:t xml:space="preserve"> r.</w:t>
      </w:r>
    </w:p>
    <w:p w14:paraId="1CDFA16F" w14:textId="77777777" w:rsidR="001364C3" w:rsidRDefault="001364C3" w:rsidP="001364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złożone w terminie zostaną zweryfikowane przez samorząd powiatowy pod względem formalnoprawnym i merytorycznym. Projekty, które przez Powiat Łobeski zostaną wybrane do dofinansowania będą ujęte we wniosku (dot. jednostek organizacyjnych powiatu) bądź wystąpieniu (pozostali beneficjenci) i złożone w Zachodniopomorskim Oddziale  Państwowego Funduszu Rehabilitacji Osób Niepełnosprawnych w Szczecinie. </w:t>
      </w:r>
    </w:p>
    <w:p w14:paraId="4A40D7F8" w14:textId="77777777" w:rsidR="001364C3" w:rsidRDefault="001364C3" w:rsidP="001364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C31FE7" w14:textId="682A65E8" w:rsidR="00D0200D" w:rsidRDefault="001364C3" w:rsidP="00FE4E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823">
        <w:rPr>
          <w:rFonts w:ascii="Times New Roman" w:hAnsi="Times New Roman" w:cs="Times New Roman"/>
          <w:b/>
          <w:sz w:val="24"/>
          <w:szCs w:val="24"/>
        </w:rPr>
        <w:t>Treść programu oraz procedury dostępne są na stronie internetowej</w:t>
      </w:r>
    </w:p>
    <w:p w14:paraId="34AA2B39" w14:textId="29829B2B" w:rsidR="001364C3" w:rsidRDefault="00C9466F" w:rsidP="00D020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D0200D" w:rsidRPr="00526544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https://www.pfron.org.pl/aktualnosci/szczegoly-aktualnosci/news/program-wyrownywania-roznic-miedzy-regionami-iii-w-2023-roku/</w:t>
        </w:r>
      </w:hyperlink>
    </w:p>
    <w:p w14:paraId="7C89A46A" w14:textId="77777777" w:rsidR="009F2165" w:rsidRPr="00681823" w:rsidRDefault="009F2165" w:rsidP="001364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D62D1" w14:textId="57993CA0" w:rsidR="00CD72DF" w:rsidRDefault="001364C3" w:rsidP="001364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do kontaktów ze strony Starostwa Powiatowego w Łobzie jest </w:t>
      </w:r>
      <w:r w:rsidRPr="00681823">
        <w:rPr>
          <w:rFonts w:ascii="Times New Roman" w:hAnsi="Times New Roman" w:cs="Times New Roman"/>
          <w:b/>
          <w:sz w:val="24"/>
          <w:szCs w:val="24"/>
        </w:rPr>
        <w:t xml:space="preserve">Pani Anna Zachura </w:t>
      </w:r>
      <w:r w:rsidRPr="00681823">
        <w:rPr>
          <w:rFonts w:ascii="Times New Roman" w:hAnsi="Times New Roman" w:cs="Times New Roman"/>
          <w:b/>
          <w:sz w:val="24"/>
          <w:szCs w:val="24"/>
        </w:rPr>
        <w:br/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el. </w:t>
      </w:r>
      <w:bookmarkStart w:id="0" w:name="_Hlk58837928"/>
      <w:r w:rsidR="0071645A">
        <w:rPr>
          <w:rFonts w:ascii="Times New Roman" w:hAnsi="Times New Roman" w:cs="Times New Roman"/>
          <w:b/>
          <w:sz w:val="24"/>
          <w:szCs w:val="24"/>
        </w:rPr>
        <w:t>515 360</w:t>
      </w:r>
      <w:r w:rsidR="00834764">
        <w:rPr>
          <w:rFonts w:ascii="Times New Roman" w:hAnsi="Times New Roman" w:cs="Times New Roman"/>
          <w:b/>
          <w:sz w:val="24"/>
          <w:szCs w:val="24"/>
        </w:rPr>
        <w:t> </w:t>
      </w:r>
      <w:r w:rsidR="0071645A">
        <w:rPr>
          <w:rFonts w:ascii="Times New Roman" w:hAnsi="Times New Roman" w:cs="Times New Roman"/>
          <w:b/>
          <w:sz w:val="24"/>
          <w:szCs w:val="24"/>
        </w:rPr>
        <w:t>416</w:t>
      </w:r>
      <w:bookmarkEnd w:id="0"/>
      <w:r w:rsidR="00834764">
        <w:rPr>
          <w:rFonts w:ascii="Times New Roman" w:hAnsi="Times New Roman" w:cs="Times New Roman"/>
          <w:b/>
          <w:sz w:val="24"/>
          <w:szCs w:val="24"/>
        </w:rPr>
        <w:t xml:space="preserve">, email </w:t>
      </w:r>
      <w:hyperlink r:id="rId9" w:history="1">
        <w:r w:rsidR="00834764" w:rsidRPr="00243EC1">
          <w:rPr>
            <w:rStyle w:val="Hipercze"/>
            <w:rFonts w:ascii="Times New Roman" w:hAnsi="Times New Roman" w:cs="Times New Roman"/>
            <w:b/>
            <w:sz w:val="24"/>
            <w:szCs w:val="24"/>
          </w:rPr>
          <w:t>azachura@powiatlobeski.pl</w:t>
        </w:r>
      </w:hyperlink>
      <w:r w:rsidR="00834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13F86F" w14:textId="77777777" w:rsidR="007E309A" w:rsidRDefault="007E309A" w:rsidP="001364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8837B" w14:textId="77777777" w:rsidR="007E309A" w:rsidRDefault="007E309A" w:rsidP="001364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309A" w:rsidSect="00262359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0C3E" w14:textId="77777777" w:rsidR="00C9466F" w:rsidRDefault="00C9466F">
      <w:pPr>
        <w:spacing w:after="0" w:line="240" w:lineRule="auto"/>
      </w:pPr>
      <w:r>
        <w:separator/>
      </w:r>
    </w:p>
  </w:endnote>
  <w:endnote w:type="continuationSeparator" w:id="0">
    <w:p w14:paraId="483F206D" w14:textId="77777777" w:rsidR="00C9466F" w:rsidRDefault="00C9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257B" w14:textId="77777777" w:rsidR="00363384" w:rsidRDefault="00363384">
    <w:pPr>
      <w:pStyle w:val="Stopka"/>
      <w:jc w:val="right"/>
    </w:pPr>
  </w:p>
  <w:p w14:paraId="52D4C55C" w14:textId="77777777" w:rsidR="00363384" w:rsidRDefault="003633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9AB8" w14:textId="77777777" w:rsidR="00C9466F" w:rsidRDefault="00C9466F">
      <w:pPr>
        <w:spacing w:after="0" w:line="240" w:lineRule="auto"/>
      </w:pPr>
      <w:r>
        <w:separator/>
      </w:r>
    </w:p>
  </w:footnote>
  <w:footnote w:type="continuationSeparator" w:id="0">
    <w:p w14:paraId="38CEDD55" w14:textId="77777777" w:rsidR="00C9466F" w:rsidRDefault="00C94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A38"/>
    <w:multiLevelType w:val="hybridMultilevel"/>
    <w:tmpl w:val="6270F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015"/>
    <w:multiLevelType w:val="multilevel"/>
    <w:tmpl w:val="BC72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43692"/>
    <w:multiLevelType w:val="multilevel"/>
    <w:tmpl w:val="92FA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609490">
    <w:abstractNumId w:val="2"/>
  </w:num>
  <w:num w:numId="2" w16cid:durableId="908224756">
    <w:abstractNumId w:val="1"/>
  </w:num>
  <w:num w:numId="3" w16cid:durableId="44342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C3"/>
    <w:rsid w:val="000131B6"/>
    <w:rsid w:val="000245C8"/>
    <w:rsid w:val="00094244"/>
    <w:rsid w:val="00097408"/>
    <w:rsid w:val="000A65F6"/>
    <w:rsid w:val="000C0191"/>
    <w:rsid w:val="000C4BB0"/>
    <w:rsid w:val="000D1379"/>
    <w:rsid w:val="000D75E3"/>
    <w:rsid w:val="001029BB"/>
    <w:rsid w:val="001364C3"/>
    <w:rsid w:val="00165F4A"/>
    <w:rsid w:val="0018107A"/>
    <w:rsid w:val="001E4ABC"/>
    <w:rsid w:val="00223BC8"/>
    <w:rsid w:val="0024304B"/>
    <w:rsid w:val="00262359"/>
    <w:rsid w:val="00283500"/>
    <w:rsid w:val="002F178D"/>
    <w:rsid w:val="00307E15"/>
    <w:rsid w:val="00363384"/>
    <w:rsid w:val="003E7582"/>
    <w:rsid w:val="00416F44"/>
    <w:rsid w:val="00464E5F"/>
    <w:rsid w:val="00483171"/>
    <w:rsid w:val="00486E53"/>
    <w:rsid w:val="004C2FD1"/>
    <w:rsid w:val="004C3DE3"/>
    <w:rsid w:val="004D186E"/>
    <w:rsid w:val="00500494"/>
    <w:rsid w:val="005142AF"/>
    <w:rsid w:val="00546067"/>
    <w:rsid w:val="005B1954"/>
    <w:rsid w:val="005B784F"/>
    <w:rsid w:val="005E370D"/>
    <w:rsid w:val="00674858"/>
    <w:rsid w:val="006C0F2C"/>
    <w:rsid w:val="0071645A"/>
    <w:rsid w:val="00741167"/>
    <w:rsid w:val="0078415E"/>
    <w:rsid w:val="00796C1C"/>
    <w:rsid w:val="007C0172"/>
    <w:rsid w:val="007D3087"/>
    <w:rsid w:val="007E309A"/>
    <w:rsid w:val="007E372B"/>
    <w:rsid w:val="00802E1E"/>
    <w:rsid w:val="00814726"/>
    <w:rsid w:val="00834764"/>
    <w:rsid w:val="0085285E"/>
    <w:rsid w:val="00854308"/>
    <w:rsid w:val="008A03B2"/>
    <w:rsid w:val="008A3030"/>
    <w:rsid w:val="008B3A87"/>
    <w:rsid w:val="008C655B"/>
    <w:rsid w:val="008E5FC2"/>
    <w:rsid w:val="008F0A98"/>
    <w:rsid w:val="008F47BC"/>
    <w:rsid w:val="008F6C44"/>
    <w:rsid w:val="00910558"/>
    <w:rsid w:val="00911374"/>
    <w:rsid w:val="00925C47"/>
    <w:rsid w:val="009A04BD"/>
    <w:rsid w:val="009B4D19"/>
    <w:rsid w:val="009D1EE5"/>
    <w:rsid w:val="009F0481"/>
    <w:rsid w:val="009F2165"/>
    <w:rsid w:val="00A339D5"/>
    <w:rsid w:val="00A42E3E"/>
    <w:rsid w:val="00A741F5"/>
    <w:rsid w:val="00A8141D"/>
    <w:rsid w:val="00AF0C3F"/>
    <w:rsid w:val="00B2056E"/>
    <w:rsid w:val="00B3695E"/>
    <w:rsid w:val="00B7467D"/>
    <w:rsid w:val="00B82BA6"/>
    <w:rsid w:val="00C04B2D"/>
    <w:rsid w:val="00C23EA5"/>
    <w:rsid w:val="00C30DCA"/>
    <w:rsid w:val="00C618ED"/>
    <w:rsid w:val="00C87A24"/>
    <w:rsid w:val="00C930F5"/>
    <w:rsid w:val="00C9466F"/>
    <w:rsid w:val="00CC5326"/>
    <w:rsid w:val="00CD72DF"/>
    <w:rsid w:val="00CF4AA6"/>
    <w:rsid w:val="00D0200D"/>
    <w:rsid w:val="00D97A21"/>
    <w:rsid w:val="00E06B10"/>
    <w:rsid w:val="00E077FA"/>
    <w:rsid w:val="00E177C7"/>
    <w:rsid w:val="00E64CAB"/>
    <w:rsid w:val="00E666D9"/>
    <w:rsid w:val="00E82032"/>
    <w:rsid w:val="00E84184"/>
    <w:rsid w:val="00E94023"/>
    <w:rsid w:val="00EB3862"/>
    <w:rsid w:val="00EC1597"/>
    <w:rsid w:val="00EC1D1C"/>
    <w:rsid w:val="00F46D96"/>
    <w:rsid w:val="00F526B5"/>
    <w:rsid w:val="00F700F9"/>
    <w:rsid w:val="00F87E55"/>
    <w:rsid w:val="00FE4EEF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9B65"/>
  <w15:docId w15:val="{A009CE34-002F-41AB-BBA9-A3A2D52B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64C3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3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4C3"/>
  </w:style>
  <w:style w:type="paragraph" w:styleId="Akapitzlist">
    <w:name w:val="List Paragraph"/>
    <w:basedOn w:val="Normalny"/>
    <w:uiPriority w:val="34"/>
    <w:qFormat/>
    <w:rsid w:val="00E841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558"/>
    <w:rPr>
      <w:rFonts w:ascii="Tahoma" w:hAnsi="Tahoma" w:cs="Tahoma"/>
      <w:sz w:val="16"/>
      <w:szCs w:val="16"/>
    </w:rPr>
  </w:style>
  <w:style w:type="character" w:customStyle="1" w:styleId="ff2">
    <w:name w:val="ff2"/>
    <w:basedOn w:val="Domylnaczcionkaakapitu"/>
    <w:rsid w:val="00C30DCA"/>
  </w:style>
  <w:style w:type="character" w:styleId="Nierozpoznanawzmianka">
    <w:name w:val="Unresolved Mention"/>
    <w:basedOn w:val="Domylnaczcionkaakapitu"/>
    <w:uiPriority w:val="99"/>
    <w:semiHidden/>
    <w:unhideWhenUsed/>
    <w:rsid w:val="00E94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ron.org.pl/aktualnosci/szczegoly-aktualnosci/news/program-wyrownywania-roznic-miedzy-regionami-iii-w-2023-rok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zachura@powiatlobe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EA9C-5005-4CBA-AF6C-0C00DC76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Zachura</dc:creator>
  <cp:keywords/>
  <dc:description/>
  <cp:lastModifiedBy>Anna Zachura</cp:lastModifiedBy>
  <cp:revision>8</cp:revision>
  <cp:lastPrinted>2022-12-08T11:09:00Z</cp:lastPrinted>
  <dcterms:created xsi:type="dcterms:W3CDTF">2022-12-08T10:48:00Z</dcterms:created>
  <dcterms:modified xsi:type="dcterms:W3CDTF">2022-12-08T11:34:00Z</dcterms:modified>
</cp:coreProperties>
</file>