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9D08" w14:textId="77777777" w:rsidR="00C246B4" w:rsidRPr="00C246B4" w:rsidRDefault="00C246B4" w:rsidP="00C246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246B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#PrawaKonsumenta2023 - co się zmieni od 1 stycznia? </w:t>
      </w:r>
    </w:p>
    <w:p w14:paraId="43A62524" w14:textId="77777777" w:rsidR="00C246B4" w:rsidRPr="00C246B4" w:rsidRDefault="00C246B4" w:rsidP="00C246B4">
      <w:pPr>
        <w:numPr>
          <w:ilvl w:val="0"/>
          <w:numId w:val="2"/>
        </w:numPr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sz w:val="24"/>
          <w:szCs w:val="24"/>
        </w:rPr>
      </w:pPr>
      <w:r w:rsidRPr="00C246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Dla kupujących on-line: weryfikacja opinii w </w:t>
      </w:r>
      <w:proofErr w:type="spellStart"/>
      <w:r w:rsidRPr="00C246B4">
        <w:rPr>
          <w:rFonts w:ascii="Times New Roman" w:eastAsia="Times New Roman" w:hAnsi="Times New Roman" w:cs="Times New Roman"/>
          <w:b/>
          <w:bCs/>
          <w:sz w:val="24"/>
          <w:szCs w:val="24"/>
        </w:rPr>
        <w:t>internecie</w:t>
      </w:r>
      <w:proofErr w:type="spellEnd"/>
      <w:r w:rsidRPr="00C246B4">
        <w:rPr>
          <w:rFonts w:ascii="Times New Roman" w:eastAsia="Times New Roman" w:hAnsi="Times New Roman" w:cs="Times New Roman"/>
          <w:b/>
          <w:bCs/>
          <w:sz w:val="24"/>
          <w:szCs w:val="24"/>
        </w:rPr>
        <w:t>, jasne zasady plasowania ofert, aktualizacje treści i usług cyfrowych.</w:t>
      </w:r>
    </w:p>
    <w:p w14:paraId="57EBB709" w14:textId="77777777" w:rsidR="00C246B4" w:rsidRPr="00C246B4" w:rsidRDefault="00C246B4" w:rsidP="00C246B4">
      <w:pPr>
        <w:numPr>
          <w:ilvl w:val="0"/>
          <w:numId w:val="2"/>
        </w:numPr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sz w:val="24"/>
          <w:szCs w:val="24"/>
        </w:rPr>
      </w:pPr>
      <w:r w:rsidRPr="00C246B4">
        <w:rPr>
          <w:rFonts w:ascii="Times New Roman" w:eastAsia="Times New Roman" w:hAnsi="Times New Roman" w:cs="Times New Roman"/>
          <w:b/>
          <w:bCs/>
          <w:sz w:val="24"/>
          <w:szCs w:val="24"/>
        </w:rPr>
        <w:t>Dla miłośników wyprzedaży: transparentne informacje o obniżkach cen.</w:t>
      </w:r>
    </w:p>
    <w:p w14:paraId="08D9AFC3" w14:textId="77777777" w:rsidR="00C246B4" w:rsidRPr="00C246B4" w:rsidRDefault="00C246B4" w:rsidP="00C246B4">
      <w:pPr>
        <w:numPr>
          <w:ilvl w:val="0"/>
          <w:numId w:val="2"/>
        </w:numPr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sz w:val="24"/>
          <w:szCs w:val="24"/>
        </w:rPr>
      </w:pPr>
      <w:r w:rsidRPr="00C246B4">
        <w:rPr>
          <w:rFonts w:ascii="Times New Roman" w:eastAsia="Times New Roman" w:hAnsi="Times New Roman" w:cs="Times New Roman"/>
          <w:b/>
          <w:bCs/>
          <w:sz w:val="24"/>
          <w:szCs w:val="24"/>
        </w:rPr>
        <w:t>Dla wszystkich - nowe zasady reklamacji wadliwych produktów.</w:t>
      </w:r>
    </w:p>
    <w:p w14:paraId="22387700" w14:textId="77777777" w:rsidR="00C246B4" w:rsidRPr="00C246B4" w:rsidRDefault="00C246B4" w:rsidP="00C246B4">
      <w:pPr>
        <w:numPr>
          <w:ilvl w:val="0"/>
          <w:numId w:val="2"/>
        </w:numPr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sz w:val="24"/>
          <w:szCs w:val="24"/>
        </w:rPr>
      </w:pPr>
      <w:r w:rsidRPr="00C246B4">
        <w:rPr>
          <w:rFonts w:ascii="Times New Roman" w:eastAsia="Times New Roman" w:hAnsi="Times New Roman" w:cs="Times New Roman"/>
          <w:b/>
          <w:bCs/>
          <w:sz w:val="24"/>
          <w:szCs w:val="24"/>
        </w:rPr>
        <w:t>Dla seniorów: koniec z umowami o kredyt i przyjmowaniem od razu zapłaty na pokazach handlowych i wycieczkach.</w:t>
      </w:r>
    </w:p>
    <w:p w14:paraId="2C16669C" w14:textId="77777777" w:rsidR="00C246B4" w:rsidRPr="00C246B4" w:rsidRDefault="00C246B4" w:rsidP="00C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6B4">
        <w:rPr>
          <w:rFonts w:ascii="Times New Roman" w:eastAsia="Times New Roman" w:hAnsi="Times New Roman" w:cs="Times New Roman"/>
          <w:sz w:val="24"/>
          <w:szCs w:val="24"/>
        </w:rPr>
        <w:t>1 stycznia 2023 r. wchodzi w życie wiele ważnych dla konsumentów przepisów. Zmiany w polskim prawie (m.in. ustawie o prawach konsumenta, ustawie o przeciwdziałaniu nieuczciwym praktykom rynkowym, ustawie o informowaniu o cenach towarów i usług, Kodeksie cywilnym) wynikają z implementacji trzech unijnych dyrektyw: Omnibus, Towarowej oraz Cyfrowej. Dodatkowo z inicjatywy Prezesa UOKiK wprowadzono regulacje, które mają ukrócić nieuczciwe praktyki na pokazach handlowych.</w:t>
      </w:r>
    </w:p>
    <w:p w14:paraId="726B39D2" w14:textId="77777777" w:rsidR="00C246B4" w:rsidRPr="00C246B4" w:rsidRDefault="00C246B4" w:rsidP="00C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6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246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Celem zmian jest przede wszystkim dostosowanie przepisów chroniących konsumentów do dynamicznie rozwijającego się świata cyfrowego. Coraz częściej robimy zakupy on-line, korzystamy z treści i usług cyfrowych, zawieramy przez </w:t>
      </w:r>
      <w:proofErr w:type="spellStart"/>
      <w:r w:rsidRPr="00C246B4">
        <w:rPr>
          <w:rFonts w:ascii="Times New Roman" w:eastAsia="Times New Roman" w:hAnsi="Times New Roman" w:cs="Times New Roman"/>
          <w:i/>
          <w:iCs/>
          <w:sz w:val="24"/>
          <w:szCs w:val="24"/>
        </w:rPr>
        <w:t>internet</w:t>
      </w:r>
      <w:proofErr w:type="spellEnd"/>
      <w:r w:rsidRPr="00C246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umowy, za które płacimy naszymi danymi. We wszystkich tych sytuacjach konieczne jest zapewnienie konsumentom wysokiego poziomu ochrony </w:t>
      </w:r>
      <w:r w:rsidRPr="00C246B4">
        <w:rPr>
          <w:rFonts w:ascii="Times New Roman" w:eastAsia="Times New Roman" w:hAnsi="Times New Roman" w:cs="Times New Roman"/>
          <w:sz w:val="24"/>
          <w:szCs w:val="24"/>
        </w:rPr>
        <w:t xml:space="preserve">– mówi Tomasz </w:t>
      </w:r>
      <w:proofErr w:type="spellStart"/>
      <w:r w:rsidRPr="00C246B4">
        <w:rPr>
          <w:rFonts w:ascii="Times New Roman" w:eastAsia="Times New Roman" w:hAnsi="Times New Roman" w:cs="Times New Roman"/>
          <w:sz w:val="24"/>
          <w:szCs w:val="24"/>
        </w:rPr>
        <w:t>Chróstny</w:t>
      </w:r>
      <w:proofErr w:type="spellEnd"/>
      <w:r w:rsidRPr="00C246B4">
        <w:rPr>
          <w:rFonts w:ascii="Times New Roman" w:eastAsia="Times New Roman" w:hAnsi="Times New Roman" w:cs="Times New Roman"/>
          <w:sz w:val="24"/>
          <w:szCs w:val="24"/>
        </w:rPr>
        <w:t>, Prezes Urzędu Ochrony Konkurencji i Konsumentów.</w:t>
      </w:r>
    </w:p>
    <w:p w14:paraId="1696349D" w14:textId="77777777" w:rsidR="00C246B4" w:rsidRPr="00C246B4" w:rsidRDefault="00C246B4" w:rsidP="00C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6B4">
        <w:rPr>
          <w:rFonts w:ascii="Times New Roman" w:eastAsia="Times New Roman" w:hAnsi="Times New Roman" w:cs="Times New Roman"/>
          <w:sz w:val="24"/>
          <w:szCs w:val="24"/>
        </w:rPr>
        <w:t xml:space="preserve">Dzięki nowym regulacjom łatwiej będzie również walczyć z takimi niekorzystnymi dla konsumentów zjawiskami jak fikcyjne promocje, podwójna jakość produktów w różnych krajach, wykupywanie biletów na koncerty przez boty czy fałszywe opinie w </w:t>
      </w:r>
      <w:proofErr w:type="spellStart"/>
      <w:r w:rsidRPr="00C246B4">
        <w:rPr>
          <w:rFonts w:ascii="Times New Roman" w:eastAsia="Times New Roman" w:hAnsi="Times New Roman" w:cs="Times New Roman"/>
          <w:sz w:val="24"/>
          <w:szCs w:val="24"/>
        </w:rPr>
        <w:t>internecie</w:t>
      </w:r>
      <w:proofErr w:type="spellEnd"/>
      <w:r w:rsidRPr="00C246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6D2050" w14:textId="77777777" w:rsidR="00C246B4" w:rsidRPr="00C246B4" w:rsidRDefault="00C246B4" w:rsidP="00C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6B4">
        <w:rPr>
          <w:rFonts w:ascii="Times New Roman" w:eastAsia="Times New Roman" w:hAnsi="Times New Roman" w:cs="Times New Roman"/>
          <w:sz w:val="24"/>
          <w:szCs w:val="24"/>
        </w:rPr>
        <w:t>Przedstawiamy krótki przewodnik po najważniejszych zmianach. W najbliższych tygodniach będziemy je dokładniej omawiać na naszej stronie i w mediach społecznościowych.</w:t>
      </w:r>
    </w:p>
    <w:p w14:paraId="447D5628" w14:textId="77777777" w:rsidR="00C246B4" w:rsidRPr="00C246B4" w:rsidRDefault="00C246B4" w:rsidP="00C246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246B4">
        <w:rPr>
          <w:rFonts w:ascii="Times New Roman" w:eastAsia="Times New Roman" w:hAnsi="Times New Roman" w:cs="Times New Roman"/>
          <w:b/>
          <w:bCs/>
          <w:sz w:val="27"/>
          <w:szCs w:val="27"/>
        </w:rPr>
        <w:t>DLA WSZYSTKICH KUPUJĄCYCH</w:t>
      </w:r>
    </w:p>
    <w:p w14:paraId="175F261C" w14:textId="77777777" w:rsidR="00C246B4" w:rsidRPr="00C246B4" w:rsidRDefault="00C246B4" w:rsidP="00C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6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Obniżki cen. </w:t>
      </w:r>
      <w:r w:rsidRPr="00C246B4">
        <w:rPr>
          <w:rFonts w:ascii="Times New Roman" w:eastAsia="Times New Roman" w:hAnsi="Times New Roman" w:cs="Times New Roman"/>
          <w:sz w:val="24"/>
          <w:szCs w:val="24"/>
        </w:rPr>
        <w:t>Każdy przedsiębiorca, który ogłasza promocję lub wyprzedaż, będzie musiał podawać oprócz aktualnej ceny – także najniższą z 30 dni poprzedzających obniżkę. W przypadku produktów szybko psujących się, z krótką datą przydatności do spożycia – sprzedawca ma uwidaczniać aktualną cenę i tę sprzed pierwszego zastosowania obniżki, natomiast w przypadku produktów będących w ofercie przedsiębiorcy krócej niż 30 dni – najniższą cenę od rozpoczęcia sprzedaży do wprowadzenia obniżki. Nie ma takiego obowiązku, jeśli przedsiębiorca zwyczajnie obniża cenę regularną, bez ogłaszania promocji lub wyprzedaży.</w:t>
      </w:r>
    </w:p>
    <w:p w14:paraId="3845B107" w14:textId="77777777" w:rsidR="00C246B4" w:rsidRPr="00C246B4" w:rsidRDefault="00C246B4" w:rsidP="00C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6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Nowe zasady reklamacji. </w:t>
      </w:r>
      <w:r w:rsidRPr="00C246B4">
        <w:rPr>
          <w:rFonts w:ascii="Times New Roman" w:eastAsia="Times New Roman" w:hAnsi="Times New Roman" w:cs="Times New Roman"/>
          <w:sz w:val="24"/>
          <w:szCs w:val="24"/>
        </w:rPr>
        <w:t xml:space="preserve">Zmieni się nazewnictwo: zamiast „rękojmi” będziemy mieć „odpowiedzialność za niezgodność towaru z umową”. W pierwszej kolejności konsument będzie mógł żądać naprawy lub wymiany wadliwego towaru. Zwrot pieniędzy (częściowy lub całkowity) będzie możliwy w kolejnym etapie dochodzenia roszczeń. Korzystne dla konsumentów jest wydłużenie do 2 lat terminu domniemania, że niezgodność z umową istniała już w chwili zakupu. Sprzedawca będzie odpowiadał za wady – tak jak dotychczas – przez 2 lata </w:t>
      </w:r>
      <w:r w:rsidRPr="00C246B4">
        <w:rPr>
          <w:rFonts w:ascii="Times New Roman" w:eastAsia="Times New Roman" w:hAnsi="Times New Roman" w:cs="Times New Roman"/>
          <w:sz w:val="24"/>
          <w:szCs w:val="24"/>
        </w:rPr>
        <w:lastRenderedPageBreak/>
        <w:t>od wydania towaru. Nowością jest, że w przypadku rzeczy używanych nie będzie mógł skrócić tego czasu do roku. Termin przedawnienia roszczeń reklamacyjnych zostanie wydłużony do sześciu lat.</w:t>
      </w:r>
    </w:p>
    <w:p w14:paraId="64A51D80" w14:textId="77777777" w:rsidR="00C246B4" w:rsidRPr="00C246B4" w:rsidRDefault="00C246B4" w:rsidP="00C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6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Podwójna jakość. </w:t>
      </w:r>
      <w:r w:rsidRPr="00C246B4">
        <w:rPr>
          <w:rFonts w:ascii="Times New Roman" w:eastAsia="Times New Roman" w:hAnsi="Times New Roman" w:cs="Times New Roman"/>
          <w:sz w:val="24"/>
          <w:szCs w:val="24"/>
        </w:rPr>
        <w:t>Zakazane będzie wprowadzanie towaru na rynek  towaru jako identycznego z tym, który jest sprzedawany w innych krajach UE, jeśli będzie się istotnie od niego różnił np. składem, a nie będzie to obiektywnie uzasadnione.</w:t>
      </w:r>
    </w:p>
    <w:p w14:paraId="2D69AE0A" w14:textId="77777777" w:rsidR="00C246B4" w:rsidRPr="00C246B4" w:rsidRDefault="00C246B4" w:rsidP="00C246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246B4">
        <w:rPr>
          <w:rFonts w:ascii="Times New Roman" w:eastAsia="Times New Roman" w:hAnsi="Times New Roman" w:cs="Times New Roman"/>
          <w:b/>
          <w:bCs/>
          <w:sz w:val="27"/>
          <w:szCs w:val="27"/>
        </w:rPr>
        <w:t>DLA KUPUJĄCYCH ON-LINE</w:t>
      </w:r>
    </w:p>
    <w:p w14:paraId="4A4676BF" w14:textId="77777777" w:rsidR="00C246B4" w:rsidRPr="00C246B4" w:rsidRDefault="00C246B4" w:rsidP="00C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6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Informacje na platformach handlowych. </w:t>
      </w:r>
      <w:r w:rsidRPr="00C246B4">
        <w:rPr>
          <w:rFonts w:ascii="Times New Roman" w:eastAsia="Times New Roman" w:hAnsi="Times New Roman" w:cs="Times New Roman"/>
          <w:sz w:val="24"/>
          <w:szCs w:val="24"/>
        </w:rPr>
        <w:t>Konsumenci będą jasno informowani, czy podmiot oferujący na platformie towary, usługi lub treści cyfrowe jest przedsiębiorcą czy osobą fizyczną. W tym drugim przypadku dowiedzą się także, że w tej relacji nie mają zastosowania przepisy chroniące konsumentów np. możliwość odstąpienia od umowy. Platforma musi też informować, jak się podzieliła ze sprzedającym obowiązkami związanymi z realizacją umowy.</w:t>
      </w:r>
    </w:p>
    <w:p w14:paraId="0C46514F" w14:textId="77777777" w:rsidR="00C246B4" w:rsidRPr="00C246B4" w:rsidRDefault="00C246B4" w:rsidP="00C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6B4">
        <w:rPr>
          <w:rFonts w:ascii="Times New Roman" w:eastAsia="Times New Roman" w:hAnsi="Times New Roman" w:cs="Times New Roman"/>
          <w:b/>
          <w:bCs/>
          <w:sz w:val="24"/>
          <w:szCs w:val="24"/>
        </w:rPr>
        <w:t>Plasowanie ofert</w:t>
      </w:r>
      <w:r w:rsidRPr="00C246B4">
        <w:rPr>
          <w:rFonts w:ascii="Times New Roman" w:eastAsia="Times New Roman" w:hAnsi="Times New Roman" w:cs="Times New Roman"/>
          <w:sz w:val="24"/>
          <w:szCs w:val="24"/>
        </w:rPr>
        <w:t>. Jeśli przedsiębiorca umożliwia wyszukiwanie produktów musi informować o głównych parametrach, które decydują o kolejności pojawiania się wyników. Konieczne będzie też wyraźne ujawnienie płatnej reklamy lub płatności dokonanej w celu uzyskania wyższego plasowania produktów w wynikach wyszukiwania.</w:t>
      </w:r>
    </w:p>
    <w:p w14:paraId="00AA07F7" w14:textId="77777777" w:rsidR="00C246B4" w:rsidRPr="00C246B4" w:rsidRDefault="00C246B4" w:rsidP="00C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6B4">
        <w:rPr>
          <w:rFonts w:ascii="Times New Roman" w:eastAsia="Times New Roman" w:hAnsi="Times New Roman" w:cs="Times New Roman"/>
          <w:b/>
          <w:bCs/>
          <w:sz w:val="24"/>
          <w:szCs w:val="24"/>
        </w:rPr>
        <w:t>Opinie konsumentów.</w:t>
      </w:r>
      <w:r w:rsidRPr="00C246B4">
        <w:rPr>
          <w:rFonts w:ascii="Times New Roman" w:eastAsia="Times New Roman" w:hAnsi="Times New Roman" w:cs="Times New Roman"/>
          <w:sz w:val="24"/>
          <w:szCs w:val="24"/>
        </w:rPr>
        <w:t xml:space="preserve"> Każdy przedsiębiorca, który zapewnia dostęp do recenzji produktów, będzie musiał podawać informacje, czy i w jaki sposób weryfikuje ich autentyczność, a także czy zamieszcza wszystkie opinie, czy tylko te pozytywne. Wprost zakazane będzie też zamieszczanie fałszywych lub zniekształconych opinii.</w:t>
      </w:r>
    </w:p>
    <w:p w14:paraId="16002E0E" w14:textId="77777777" w:rsidR="00C246B4" w:rsidRPr="00C246B4" w:rsidRDefault="00C246B4" w:rsidP="00C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6B4">
        <w:rPr>
          <w:rFonts w:ascii="Times New Roman" w:eastAsia="Times New Roman" w:hAnsi="Times New Roman" w:cs="Times New Roman"/>
          <w:b/>
          <w:bCs/>
          <w:sz w:val="24"/>
          <w:szCs w:val="24"/>
        </w:rPr>
        <w:t>Indywidualne dostosowywanie ceny.</w:t>
      </w:r>
      <w:r w:rsidRPr="00C246B4">
        <w:rPr>
          <w:rFonts w:ascii="Times New Roman" w:eastAsia="Times New Roman" w:hAnsi="Times New Roman" w:cs="Times New Roman"/>
          <w:sz w:val="24"/>
          <w:szCs w:val="24"/>
        </w:rPr>
        <w:t xml:space="preserve"> Jeśli przedsiębiorca je stosuje, to będzie musiał o tym jasno poinformować konsumenta. Dotyczy to np. sytuacji, gdy cena jest automatycznie ustalana dla konkretnego odbiorcy w zależności np. od jego lokalizacji, urządzenia, z którego korzysta (smartfon, komputer stacjonarny) czy historii przeglądanych stron. Nie dotyczy natomiast dynamicznego profilowania cen lub ustalania cen w czasie rzeczywistym, czyli mechanizmów, które opierają się na czynnikach niezwiązanych z osobą konkretnego użytkownika, np. zmianą popytu na dany towar.</w:t>
      </w:r>
    </w:p>
    <w:p w14:paraId="1FF37FB8" w14:textId="77777777" w:rsidR="00C246B4" w:rsidRPr="00C246B4" w:rsidRDefault="00C246B4" w:rsidP="00C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6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Bilety na koncerty i mecze. </w:t>
      </w:r>
      <w:r w:rsidRPr="00C246B4">
        <w:rPr>
          <w:rFonts w:ascii="Times New Roman" w:eastAsia="Times New Roman" w:hAnsi="Times New Roman" w:cs="Times New Roman"/>
          <w:sz w:val="24"/>
          <w:szCs w:val="24"/>
        </w:rPr>
        <w:t>Zakazane będzie wykupywanie przez przedsiębiorców za pośrednictwem botów, a potem odsprzedawanie konsumentom biletów na imprezy kulturalne lub sportowe.</w:t>
      </w:r>
    </w:p>
    <w:p w14:paraId="5B777066" w14:textId="77777777" w:rsidR="00C246B4" w:rsidRPr="00C246B4" w:rsidRDefault="00C246B4" w:rsidP="00C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6B4">
        <w:rPr>
          <w:rFonts w:ascii="Times New Roman" w:eastAsia="Times New Roman" w:hAnsi="Times New Roman" w:cs="Times New Roman"/>
          <w:b/>
          <w:bCs/>
          <w:sz w:val="24"/>
          <w:szCs w:val="24"/>
        </w:rPr>
        <w:t>Towary z elementami cyfrowymi, treści i usługi cyfrowe</w:t>
      </w:r>
      <w:r w:rsidRPr="00C246B4">
        <w:rPr>
          <w:rFonts w:ascii="Times New Roman" w:eastAsia="Times New Roman" w:hAnsi="Times New Roman" w:cs="Times New Roman"/>
          <w:sz w:val="24"/>
          <w:szCs w:val="24"/>
        </w:rPr>
        <w:t>. Jasno wskazano, że można je reklamować podobnie jak wszelkie inne towary czy usługi. Przedsiębiorca będzie odpowiedzialny także za zgodność takiego cyfrowego towaru, np. gry, programu komputerowego, z jego wersją próbną czy zapowiedziami. Będzie miał też obowiązek dostarczania konsumentom aktualizacji przez co najmniej 2 lata.</w:t>
      </w:r>
    </w:p>
    <w:p w14:paraId="101FE43E" w14:textId="77777777" w:rsidR="00C246B4" w:rsidRPr="00C246B4" w:rsidRDefault="00C246B4" w:rsidP="00C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6B4">
        <w:rPr>
          <w:rFonts w:ascii="Times New Roman" w:eastAsia="Times New Roman" w:hAnsi="Times New Roman" w:cs="Times New Roman"/>
          <w:b/>
          <w:bCs/>
          <w:sz w:val="24"/>
          <w:szCs w:val="24"/>
        </w:rPr>
        <w:t>Umowy opłacone danymi osobowymi.</w:t>
      </w:r>
      <w:r w:rsidRPr="00C246B4">
        <w:rPr>
          <w:rFonts w:ascii="Times New Roman" w:eastAsia="Times New Roman" w:hAnsi="Times New Roman" w:cs="Times New Roman"/>
          <w:sz w:val="24"/>
          <w:szCs w:val="24"/>
        </w:rPr>
        <w:t xml:space="preserve"> Konsumenci będą chronieni nie tylko, gdy zapłacą za treści lub usługi cyfrowe, np. dostęp do aplikacji, pieniędzmi, ale także swoimi danymi </w:t>
      </w:r>
      <w:r w:rsidRPr="00C246B4">
        <w:rPr>
          <w:rFonts w:ascii="Times New Roman" w:eastAsia="Times New Roman" w:hAnsi="Times New Roman" w:cs="Times New Roman"/>
          <w:sz w:val="24"/>
          <w:szCs w:val="24"/>
        </w:rPr>
        <w:lastRenderedPageBreak/>
        <w:t>osobowymi. Będą obowiązywać takie same zasady, jak w odniesieniu do odpłatnych usług, np. możliwość odstąpienia od umowy w ciągu 14 dni.</w:t>
      </w:r>
    </w:p>
    <w:p w14:paraId="3283DEF7" w14:textId="77777777" w:rsidR="00C246B4" w:rsidRPr="00C246B4" w:rsidRDefault="00C246B4" w:rsidP="00C246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246B4">
        <w:rPr>
          <w:rFonts w:ascii="Times New Roman" w:eastAsia="Times New Roman" w:hAnsi="Times New Roman" w:cs="Times New Roman"/>
          <w:b/>
          <w:bCs/>
          <w:sz w:val="27"/>
          <w:szCs w:val="27"/>
        </w:rPr>
        <w:t>LEPSZA OCHRONA SENIORÓW - DLA KUPUJĄCYCH NA POKAZACH I WYCIECZKACH</w:t>
      </w:r>
    </w:p>
    <w:p w14:paraId="080D654D" w14:textId="77777777" w:rsidR="00C246B4" w:rsidRPr="00C246B4" w:rsidRDefault="00C246B4" w:rsidP="00C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6B4">
        <w:rPr>
          <w:rFonts w:ascii="Times New Roman" w:eastAsia="Times New Roman" w:hAnsi="Times New Roman" w:cs="Times New Roman"/>
          <w:b/>
          <w:bCs/>
          <w:sz w:val="24"/>
          <w:szCs w:val="24"/>
        </w:rPr>
        <w:t>Wydłużenie do 30 dni terminu na odstąpienie od umowy</w:t>
      </w:r>
      <w:r w:rsidRPr="00C246B4">
        <w:rPr>
          <w:rFonts w:ascii="Times New Roman" w:eastAsia="Times New Roman" w:hAnsi="Times New Roman" w:cs="Times New Roman"/>
          <w:sz w:val="24"/>
          <w:szCs w:val="24"/>
        </w:rPr>
        <w:t xml:space="preserve"> zawartej podczas nieumówionej wizyty w domu konsumenta lub wycieczki. W przypadku pokazów nadal będzie to 14 dni.</w:t>
      </w:r>
    </w:p>
    <w:p w14:paraId="04F3FDF6" w14:textId="77777777" w:rsidR="00C246B4" w:rsidRPr="00C246B4" w:rsidRDefault="00C246B4" w:rsidP="00C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6B4">
        <w:rPr>
          <w:rFonts w:ascii="Times New Roman" w:eastAsia="Times New Roman" w:hAnsi="Times New Roman" w:cs="Times New Roman"/>
          <w:b/>
          <w:bCs/>
          <w:sz w:val="24"/>
          <w:szCs w:val="24"/>
        </w:rPr>
        <w:t>Zakaz zawierania umów finansowych podczas pokazu lub wycieczki.</w:t>
      </w:r>
      <w:r w:rsidRPr="00C246B4">
        <w:rPr>
          <w:rFonts w:ascii="Times New Roman" w:eastAsia="Times New Roman" w:hAnsi="Times New Roman" w:cs="Times New Roman"/>
          <w:sz w:val="24"/>
          <w:szCs w:val="24"/>
        </w:rPr>
        <w:t xml:space="preserve"> Zawarta w takiej sytuacji umowa, np. umowa pożyczki, będzie nieważna i nie będzie wywoływać skutków dla konsumenta. </w:t>
      </w:r>
    </w:p>
    <w:p w14:paraId="1F6288AE" w14:textId="77777777" w:rsidR="00C246B4" w:rsidRPr="00C246B4" w:rsidRDefault="00C246B4" w:rsidP="00C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6B4">
        <w:rPr>
          <w:rFonts w:ascii="Times New Roman" w:eastAsia="Times New Roman" w:hAnsi="Times New Roman" w:cs="Times New Roman"/>
          <w:b/>
          <w:bCs/>
          <w:sz w:val="24"/>
          <w:szCs w:val="24"/>
        </w:rPr>
        <w:t>Zakaz przyjmowania płatności przed upływem terminu na odstąpienie od umowy.</w:t>
      </w:r>
      <w:r w:rsidRPr="00C246B4">
        <w:rPr>
          <w:rFonts w:ascii="Times New Roman" w:eastAsia="Times New Roman" w:hAnsi="Times New Roman" w:cs="Times New Roman"/>
          <w:sz w:val="24"/>
          <w:szCs w:val="24"/>
        </w:rPr>
        <w:t xml:space="preserve"> Dotyczy to umów zawieranych podczas pokazu, wycieczki lub nieumówionej wizyty u konsumenta. Rozwiązanie pozwoli na podjęcie świadomej decyzji o zakupie, a konsumenci nie będą narażeni na straty finansowe, gdy z niego zrezygnują w ustawowym terminie.</w:t>
      </w:r>
    </w:p>
    <w:p w14:paraId="22224B89" w14:textId="77777777" w:rsidR="00C246B4" w:rsidRPr="00C246B4" w:rsidRDefault="00C246B4" w:rsidP="00C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6B4">
        <w:rPr>
          <w:rFonts w:ascii="Times New Roman" w:eastAsia="Times New Roman" w:hAnsi="Times New Roman" w:cs="Times New Roman"/>
          <w:b/>
          <w:bCs/>
          <w:sz w:val="24"/>
          <w:szCs w:val="24"/>
        </w:rPr>
        <w:t>Możliwość odstąpienia od niektórych umów o świadczenie usług zdrowotnych</w:t>
      </w:r>
      <w:r w:rsidRPr="00C246B4">
        <w:rPr>
          <w:rFonts w:ascii="Times New Roman" w:eastAsia="Times New Roman" w:hAnsi="Times New Roman" w:cs="Times New Roman"/>
          <w:sz w:val="24"/>
          <w:szCs w:val="24"/>
        </w:rPr>
        <w:t xml:space="preserve"> zawieranych poza lokalem przedsiębiorstwa lub na odległość. Chodzi przede wszystkim o tzw. umowy obejmujące abonamenty medyczne.</w:t>
      </w:r>
    </w:p>
    <w:p w14:paraId="18B895D2" w14:textId="77777777" w:rsidR="00C246B4" w:rsidRPr="00C246B4" w:rsidRDefault="00C246B4" w:rsidP="00C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6B4">
        <w:rPr>
          <w:rFonts w:ascii="Times New Roman" w:eastAsia="Times New Roman" w:hAnsi="Times New Roman" w:cs="Times New Roman"/>
          <w:sz w:val="24"/>
          <w:szCs w:val="24"/>
        </w:rPr>
        <w:t>Nowe przepisy będą dotyczyć umów zawartych od 1 stycznia 2023 r.</w:t>
      </w:r>
    </w:p>
    <w:p w14:paraId="7C5864F7" w14:textId="77777777" w:rsidR="00C246B4" w:rsidRPr="00C246B4" w:rsidRDefault="00C246B4" w:rsidP="00C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6B4">
        <w:rPr>
          <w:rFonts w:ascii="Times New Roman" w:eastAsia="Times New Roman" w:hAnsi="Times New Roman" w:cs="Times New Roman"/>
          <w:b/>
          <w:bCs/>
          <w:sz w:val="24"/>
          <w:szCs w:val="24"/>
        </w:rPr>
        <w:t>Pomoc dla konsumentów:</w:t>
      </w:r>
    </w:p>
    <w:p w14:paraId="6626431A" w14:textId="77777777" w:rsidR="00C246B4" w:rsidRPr="00C246B4" w:rsidRDefault="00C246B4" w:rsidP="00C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6B4">
        <w:rPr>
          <w:rFonts w:ascii="Times New Roman" w:eastAsia="Times New Roman" w:hAnsi="Times New Roman" w:cs="Times New Roman"/>
          <w:sz w:val="24"/>
          <w:szCs w:val="24"/>
        </w:rPr>
        <w:t>Tel. 801 440 220 lub 222 66 76 76 – infolinia konsumencka</w:t>
      </w:r>
      <w:r w:rsidRPr="00C246B4">
        <w:rPr>
          <w:rFonts w:ascii="Times New Roman" w:eastAsia="Times New Roman" w:hAnsi="Times New Roman" w:cs="Times New Roman"/>
          <w:sz w:val="24"/>
          <w:szCs w:val="24"/>
        </w:rPr>
        <w:br/>
        <w:t xml:space="preserve">E-mail: </w:t>
      </w:r>
      <w:hyperlink r:id="rId5" w:history="1">
        <w:r w:rsidRPr="00C24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porady@dlakonsumentow.pl</w:t>
        </w:r>
      </w:hyperlink>
      <w:r w:rsidRPr="00C246B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history="1">
        <w:r w:rsidRPr="00C24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Rzecznicy konsumentów</w:t>
        </w:r>
      </w:hyperlink>
      <w:r w:rsidRPr="00C246B4">
        <w:rPr>
          <w:rFonts w:ascii="Times New Roman" w:eastAsia="Times New Roman" w:hAnsi="Times New Roman" w:cs="Times New Roman"/>
          <w:sz w:val="24"/>
          <w:szCs w:val="24"/>
        </w:rPr>
        <w:t xml:space="preserve"> – w twoim mieście lub powiecie</w:t>
      </w:r>
    </w:p>
    <w:p w14:paraId="64E92186" w14:textId="77777777" w:rsidR="00C246B4" w:rsidRPr="00C246B4" w:rsidRDefault="00C246B4" w:rsidP="00C246B4">
      <w:p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46B4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informacje dla mediów:</w:t>
      </w:r>
    </w:p>
    <w:p w14:paraId="5EB7ECCA" w14:textId="77777777" w:rsidR="00C246B4" w:rsidRPr="00C246B4" w:rsidRDefault="00C246B4" w:rsidP="00C246B4">
      <w:pPr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46B4">
        <w:rPr>
          <w:rFonts w:ascii="Times New Roman" w:eastAsia="Times New Roman" w:hAnsi="Times New Roman" w:cs="Times New Roman"/>
          <w:sz w:val="24"/>
          <w:szCs w:val="24"/>
        </w:rPr>
        <w:t>Biuro Prasowe UOKiK</w:t>
      </w:r>
      <w:r w:rsidRPr="00C246B4">
        <w:rPr>
          <w:rFonts w:ascii="Times New Roman" w:eastAsia="Times New Roman" w:hAnsi="Times New Roman" w:cs="Times New Roman"/>
          <w:sz w:val="24"/>
          <w:szCs w:val="24"/>
        </w:rPr>
        <w:br/>
        <w:t>pl. Powstańców Warszawy 1, 00-950 Warszawa</w:t>
      </w:r>
      <w:r w:rsidRPr="00C246B4">
        <w:rPr>
          <w:rFonts w:ascii="Times New Roman" w:eastAsia="Times New Roman" w:hAnsi="Times New Roman" w:cs="Times New Roman"/>
          <w:sz w:val="24"/>
          <w:szCs w:val="24"/>
        </w:rPr>
        <w:br/>
        <w:t>Tel.: 22 55 60 246</w:t>
      </w:r>
      <w:r w:rsidRPr="00C246B4">
        <w:rPr>
          <w:rFonts w:ascii="Times New Roman" w:eastAsia="Times New Roman" w:hAnsi="Times New Roman" w:cs="Times New Roman"/>
          <w:sz w:val="24"/>
          <w:szCs w:val="24"/>
        </w:rPr>
        <w:br/>
        <w:t>E-mail: </w:t>
      </w:r>
      <w:hyperlink r:id="rId7" w:history="1">
        <w:r w:rsidRPr="00C24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biuroprasowe@uokik.gov.pl</w:t>
        </w:r>
      </w:hyperlink>
      <w:r w:rsidRPr="00C246B4">
        <w:rPr>
          <w:rFonts w:ascii="Times New Roman" w:eastAsia="Times New Roman" w:hAnsi="Times New Roman" w:cs="Times New Roman"/>
          <w:sz w:val="24"/>
          <w:szCs w:val="24"/>
        </w:rPr>
        <w:br/>
        <w:t>Twitter: @UOKiKgovPL</w:t>
      </w:r>
      <w:r w:rsidRPr="00C246B4">
        <w:rPr>
          <w:rFonts w:ascii="Times New Roman" w:eastAsia="Times New Roman" w:hAnsi="Times New Roman" w:cs="Times New Roman"/>
          <w:sz w:val="24"/>
          <w:szCs w:val="24"/>
        </w:rPr>
        <w:br/>
        <w:t>Znajdziesz nas również na Instagramie: </w:t>
      </w:r>
      <w:hyperlink r:id="rId8" w:history="1">
        <w:r w:rsidRPr="00C24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@uokikgovpl</w:t>
        </w:r>
      </w:hyperlink>
    </w:p>
    <w:p w14:paraId="1A91C4CA" w14:textId="77777777" w:rsidR="00C246B4" w:rsidRDefault="00C246B4" w:rsidP="00C246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54CF138" w14:textId="77777777" w:rsidR="00C246B4" w:rsidRDefault="00C246B4" w:rsidP="00C246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04E63B2" w14:textId="792D6DBF" w:rsidR="00F61D4B" w:rsidRDefault="00FA220F" w:rsidP="00C246B4">
      <w:pPr>
        <w:spacing w:after="0" w:line="240" w:lineRule="auto"/>
      </w:pPr>
      <w:r w:rsidRPr="00FA220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Za komunikatem prasowym UOKiK z </w:t>
      </w:r>
      <w:r w:rsidR="00C246B4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30 grudnia 2022r.</w:t>
      </w:r>
    </w:p>
    <w:sectPr w:rsidR="00F61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256EF"/>
    <w:multiLevelType w:val="multilevel"/>
    <w:tmpl w:val="B35C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10026D"/>
    <w:multiLevelType w:val="multilevel"/>
    <w:tmpl w:val="629A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7640233">
    <w:abstractNumId w:val="0"/>
  </w:num>
  <w:num w:numId="2" w16cid:durableId="1272517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97"/>
    <w:rsid w:val="0014255F"/>
    <w:rsid w:val="00A24D97"/>
    <w:rsid w:val="00C246B4"/>
    <w:rsid w:val="00F61D4B"/>
    <w:rsid w:val="00FA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8C2A"/>
  <w15:chartTrackingRefBased/>
  <w15:docId w15:val="{3AD77A2D-15A7-41A4-9D42-547517F2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7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uokikgov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prasowe@uokik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kik.gov.pl/pomoc.php" TargetMode="External"/><Relationship Id="rId5" Type="http://schemas.openxmlformats.org/officeDocument/2006/relationships/hyperlink" Target="mailto:porady@dlakonsument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1122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Łobeski</dc:creator>
  <cp:keywords/>
  <dc:description/>
  <cp:lastModifiedBy>Powiat Łobeski</cp:lastModifiedBy>
  <cp:revision>2</cp:revision>
  <dcterms:created xsi:type="dcterms:W3CDTF">2023-01-05T12:43:00Z</dcterms:created>
  <dcterms:modified xsi:type="dcterms:W3CDTF">2023-01-05T12:43:00Z</dcterms:modified>
</cp:coreProperties>
</file>