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Prawa konsumenta.</w:t>
      </w:r>
    </w:p>
    <w:p>
      <w:pPr>
        <w:pStyle w:val="NormalStyle"/>
      </w:pPr>
      <w:r>
        <w:t>Dz.U.2020.287 t.j. z dnia 2020.02.21</w:t>
      </w:r>
    </w:p>
    <w:p>
      <w:pPr>
        <w:pStyle w:val="NormalStyle"/>
      </w:pPr>
      <w:r>
        <w:t>Status: Akt obowiązujący </w:t>
      </w:r>
    </w:p>
    <w:p>
      <w:pPr>
        <w:pStyle w:val="NormalStyle"/>
      </w:pPr>
      <w:r>
        <w:t>Wersja od: 1 stycznia 2023r.  do: 31 grudnia 2023r.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25 grudnia 2014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30 maja 2014 r.</w:t>
      </w:r>
    </w:p>
    <w:p>
      <w:pPr>
        <w:spacing w:before="80" w:after="0"/>
        <w:ind w:left="0"/>
        <w:jc w:val="center"/>
        <w:textAlignment w:val="auto"/>
      </w:pPr>
      <w:r>
        <w:rPr>
          <w:rFonts w:ascii="Times New Roman"/>
          <w:b/>
          <w:i w:val="false"/>
          <w:color w:val="000000"/>
          <w:sz w:val="24"/>
          <w:lang w:val="pl-PL"/>
        </w:rPr>
        <w:t xml:space="preserve">o prawach konsumenta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 prawa przysługujące konsumentowi,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obowiązki przedsiębiorcy zawierającego umowę z konsumentem;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zawierania z konsumentem umowy na odległość i poza lokalem przedsiębiorstwa;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wykonania przysługującego konsumentowi prawa odstąpienia od umowy zawartej na odległość lub poza lokalem przedsiębiorstwa;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tryb zawierania z konsumentem umowy na odległość dotyczącej usług finansowych.</w:t>
      </w:r>
    </w:p>
    <w:p>
      <w:pPr>
        <w:spacing w:before="26" w:after="0"/>
        <w:ind w:left="373"/>
        <w:jc w:val="left"/>
        <w:textAlignment w:val="auto"/>
      </w:pPr>
      <w:r>
        <w:rPr>
          <w:rFonts w:ascii="Times New Roman"/>
          <w:b w:val="false"/>
          <w:i w:val="false"/>
          <w:color w:val="569748"/>
          <w:sz w:val="24"/>
          <w:u w:val="single"/>
          <w:lang w:val="pl-PL"/>
        </w:rPr>
        <w:t xml:space="preserve">4a) </w:t>
      </w:r>
      <w:r>
        <w:rPr>
          <w:rFonts w:ascii="Times New Roman"/>
          <w:b w:val="false"/>
          <w:i w:val="false"/>
          <w:color w:val="569748"/>
          <w:sz w:val="24"/>
          <w:u w:val="single"/>
          <w:vertAlign w:val="superscript"/>
          <w:lang w:val="pl-PL"/>
        </w:rPr>
        <w:t>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zasady i tryb wykonania praw konsumenta będącego stroną umowy zobowiązującej do przeniesienia własności towaru na konsumenta;</w:t>
      </w:r>
    </w:p>
    <w:p>
      <w:pPr>
        <w:spacing w:before="26" w:after="0"/>
        <w:ind w:left="373"/>
        <w:jc w:val="left"/>
        <w:textAlignment w:val="auto"/>
      </w:pPr>
      <w:r>
        <w:rPr>
          <w:rFonts w:ascii="Times New Roman"/>
          <w:b w:val="false"/>
          <w:i w:val="false"/>
          <w:color w:val="569748"/>
          <w:sz w:val="24"/>
          <w:u w:val="single"/>
          <w:lang w:val="pl-PL"/>
        </w:rPr>
        <w:t xml:space="preserve">4b)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zasady i tryb wykonania praw konsumenta będącego stroną umowy o dostarczanie treści cyfrowej lub usługi cyfrowej;</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 ustawowe]</w:t>
      </w:r>
    </w:p>
    <w:p>
      <w:pPr>
        <w:spacing w:after="0"/>
        <w:ind w:left="0"/>
        <w:jc w:val="left"/>
        <w:textAlignment w:val="auto"/>
      </w:pPr>
      <w:r>
        <w:rPr>
          <w:rFonts w:ascii="Times New Roman"/>
          <w:b w:val="false"/>
          <w:i w:val="false"/>
          <w:color w:val="000000"/>
          <w:sz w:val="24"/>
          <w:lang w:val="pl-PL"/>
        </w:rPr>
        <w:t>Określenia użyte w ustawie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umowa zawarta na odległość - umowę zawartą z konsumentem w ramach zorganizowanego systemu zawierania umów na odległość, bez jednoczesnej fizycznej obecności stron, z wyłącznym wykorzystaniem jednego lub większej liczby środków porozumiewania się na odległość do chwili zawarcia umowy włącznie;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umowa zawarta poza lokalem przedsiębiorstwa - umowę z konsumentem zawartą: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 jednoczesnej fizycznej obecności stron w miejscu, które nie jest lokalem przedsiębiorstwa danego przedsiębiorcy,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wyniku przyjęcia oferty złożonej przez konsumenta w okolicznościach, o których mowa w lit. 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lokalu przedsiębiorstwa danego przedsiębiorcy lub za pomocą środków porozumiewania się na odległość bezpośrednio po tym, jak nawiązano indywidualny i osobisty kontakt z konsumentem w miejscu, które nie jest lokalem przedsiębiorstwa danego przedsiębiorcy, przy jednoczesnej fizycznej obecności stron,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podczas wycieczki zorganizowanej przez przedsiębiorcę, której celem lub skutkiem jest promocja oraz zawieranie umów z konsumentami</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after="0"/>
        <w:ind w:left="746"/>
        <w:jc w:val="left"/>
        <w:textAlignment w:val="auto"/>
      </w:pPr>
      <w:r>
        <w:rPr>
          <w:rFonts w:ascii="Times New Roman"/>
          <w:b w:val="false"/>
          <w:i w:val="false"/>
          <w:color w:val="569748"/>
          <w:sz w:val="24"/>
          <w:u w:val="single"/>
          <w:lang w:val="pl-PL"/>
        </w:rPr>
        <w:t xml:space="preserve">e) </w:t>
      </w:r>
      <w:r>
        <w:rPr>
          <w:rFonts w:ascii="Times New Roman"/>
          <w:b w:val="false"/>
          <w:i w:val="false"/>
          <w:color w:val="569748"/>
          <w:sz w:val="24"/>
          <w:u w:val="single"/>
          <w:vertAlign w:val="superscript"/>
          <w:lang w:val="pl-PL"/>
        </w:rPr>
        <w:t>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podczas pokazu zorganizowanego przez przedsiębiorcę, w którym uczestniczy zaproszona bezpośrednio lub pośrednio określona liczba konsumentów, w którego trakcie ma miejsce promocja, składanie ofert sprzedaży lub sprzedaż towarów lub usług, bez względu na to, czy został na niego zorganizowany transport;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lokal przedsiębiorstwa: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miejsce prowadzenia działalności będące nieruchomością albo częścią nieruchomości, w którym przedsiębiorca prowadzi działalność na stałe,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miejsce prowadzenia działalności będące rzeczą ruchomą, w którym przedsiębiorca prowadzi działalność zwyczajowo albo na stałe;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trwały nośnik - materiał lub narzędzie umożliwiające konsumentowi lub przedsiębiorcy przechowywanie informacji kierowanych osobiście do niego, w sposób umożliwiający dostęp do informacji w przyszłości przez czas odpowiedni do celów, jakim te informacje służą, i które pozwalają na odtworzenie przechowywanych informacji w niezmienionej postaci;</w:t>
      </w:r>
    </w:p>
    <w:p>
      <w:pPr>
        <w:spacing w:before="26" w:after="0"/>
        <w:ind w:left="373"/>
        <w:jc w:val="left"/>
        <w:textAlignment w:val="auto"/>
      </w:pPr>
      <w:r>
        <w:rPr>
          <w:rFonts w:ascii="Times New Roman"/>
          <w:b w:val="false"/>
          <w:i w:val="false"/>
          <w:color w:val="569748"/>
          <w:sz w:val="24"/>
          <w:u w:val="single"/>
          <w:lang w:val="pl-PL"/>
        </w:rPr>
        <w:t xml:space="preserve">4a) </w:t>
      </w:r>
      <w:r>
        <w:rPr>
          <w:rFonts w:ascii="Times New Roman"/>
          <w:b w:val="false"/>
          <w:i w:val="false"/>
          <w:color w:val="569748"/>
          <w:sz w:val="24"/>
          <w:u w:val="single"/>
          <w:vertAlign w:val="superscript"/>
          <w:lang w:val="pl-PL"/>
        </w:rPr>
        <w:t>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towar - rzecz ruchomą, a także wodę, gaz i energię elektryczną, w przypadku gdy są oferowane do sprzedaży w określonej objętości lub ilości;</w:t>
      </w:r>
    </w:p>
    <w:p>
      <w:pPr>
        <w:spacing w:before="26" w:after="0"/>
        <w:ind w:left="373"/>
        <w:jc w:val="left"/>
        <w:textAlignment w:val="auto"/>
      </w:pPr>
      <w:r>
        <w:rPr>
          <w:rFonts w:ascii="Times New Roman"/>
          <w:b w:val="false"/>
          <w:i w:val="false"/>
          <w:color w:val="569748"/>
          <w:sz w:val="24"/>
          <w:u w:val="single"/>
          <w:lang w:val="pl-PL"/>
        </w:rPr>
        <w:t xml:space="preserve">4b) </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trwałość - zdolność towaru do zachowania jego funkcji i właściwości w toku zwykłego korzystania;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treść cyfrowa - dane wytwarzane i dostarczane w postaci cyfrowej;</w:t>
      </w:r>
    </w:p>
    <w:p>
      <w:pPr>
        <w:spacing w:before="26" w:after="0"/>
        <w:ind w:left="373"/>
        <w:jc w:val="left"/>
        <w:textAlignment w:val="auto"/>
      </w:pPr>
      <w:r>
        <w:rPr>
          <w:rFonts w:ascii="Times New Roman"/>
          <w:b w:val="false"/>
          <w:i w:val="false"/>
          <w:color w:val="569748"/>
          <w:sz w:val="24"/>
          <w:u w:val="single"/>
          <w:lang w:val="pl-PL"/>
        </w:rPr>
        <w:t xml:space="preserve">5a) </w:t>
      </w:r>
      <w:r>
        <w:rPr>
          <w:rFonts w:ascii="Times New Roman"/>
          <w:b w:val="false"/>
          <w:i w:val="false"/>
          <w:color w:val="569748"/>
          <w:sz w:val="24"/>
          <w:u w:val="single"/>
          <w:vertAlign w:val="superscript"/>
          <w:lang w:val="pl-PL"/>
        </w:rPr>
        <w:t>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usługa cyfrowa - usługę pozwalającą konsumentowi na:</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wytwarzanie, przetwarzanie, przechowywanie lub dostęp do danych w postaci cyfrowej,</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wspólne korzystanie z danych w postaci cyfrowej, które zostały przesłane lub wytworzone przez konsumenta lub innych użytkowników tej usługi,</w:t>
      </w:r>
    </w:p>
    <w:p>
      <w:pPr>
        <w:spacing w:after="0"/>
        <w:ind w:left="746"/>
        <w:jc w:val="left"/>
        <w:textAlignment w:val="auto"/>
      </w:pPr>
      <w:r>
        <w:rPr>
          <w:rFonts w:ascii="Times New Roman"/>
          <w:b w:val="false"/>
          <w:i w:val="false"/>
          <w:color w:val="569748"/>
          <w:sz w:val="24"/>
          <w:u w:val="single"/>
          <w:lang w:val="pl-PL"/>
        </w:rPr>
        <w:t xml:space="preserve">c) </w:t>
      </w:r>
      <w:r>
        <w:rPr>
          <w:rFonts w:ascii="Times New Roman"/>
          <w:b w:val="false"/>
          <w:i w:val="false"/>
          <w:color w:val="569748"/>
          <w:sz w:val="24"/>
          <w:u w:val="single"/>
          <w:lang w:val="pl-PL"/>
        </w:rPr>
        <w:t>inne formy interakcji za pomocą danych w postaci cyfrowej;</w:t>
      </w:r>
    </w:p>
    <w:p>
      <w:pPr>
        <w:spacing w:before="26" w:after="0"/>
        <w:ind w:left="373"/>
        <w:jc w:val="left"/>
        <w:textAlignment w:val="auto"/>
      </w:pPr>
      <w:r>
        <w:rPr>
          <w:rFonts w:ascii="Times New Roman"/>
          <w:b w:val="false"/>
          <w:i w:val="false"/>
          <w:color w:val="569748"/>
          <w:sz w:val="24"/>
          <w:u w:val="single"/>
          <w:lang w:val="pl-PL"/>
        </w:rPr>
        <w:t xml:space="preserve">5b) </w:t>
      </w:r>
      <w:r>
        <w:rPr>
          <w:rFonts w:ascii="Times New Roman"/>
          <w:b w:val="false"/>
          <w:i w:val="false"/>
          <w:color w:val="569748"/>
          <w:sz w:val="24"/>
          <w:u w:val="single"/>
          <w:vertAlign w:val="superscript"/>
          <w:lang w:val="pl-PL"/>
        </w:rPr>
        <w:t>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towar z elementami cyfrowymi - towar zawierający treść cyfrową lub usługę cyfrową lub z nimi połączony w taki sposób, że brak treści cyfrowej lub usługi cyfrowej uniemożliwiłby jego prawidłowe funkcjonowanie;</w:t>
      </w:r>
    </w:p>
    <w:p>
      <w:pPr>
        <w:spacing w:before="26" w:after="0"/>
        <w:ind w:left="373"/>
        <w:jc w:val="left"/>
        <w:textAlignment w:val="auto"/>
      </w:pPr>
      <w:r>
        <w:rPr>
          <w:rFonts w:ascii="Times New Roman"/>
          <w:b w:val="false"/>
          <w:i w:val="false"/>
          <w:color w:val="569748"/>
          <w:sz w:val="24"/>
          <w:u w:val="single"/>
          <w:lang w:val="pl-PL"/>
        </w:rPr>
        <w:t xml:space="preserve">5c) </w:t>
      </w:r>
      <w:r>
        <w:rPr>
          <w:rFonts w:ascii="Times New Roman"/>
          <w:b w:val="false"/>
          <w:i w:val="false"/>
          <w:color w:val="569748"/>
          <w:sz w:val="24"/>
          <w:u w:val="single"/>
          <w:vertAlign w:val="superscript"/>
          <w:lang w:val="pl-PL"/>
        </w:rPr>
        <w:t>9</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środowisko cyfrowe - sprzęt komputerowy, oprogramowanie i połączenia sieciowe wykorzystywane przez konsumenta w celu uzyskania dostępu do treści cyfrowej lub usługi cyfrowej lub w celu korzystania z nich;</w:t>
      </w:r>
    </w:p>
    <w:p>
      <w:pPr>
        <w:spacing w:before="26" w:after="0"/>
        <w:ind w:left="373"/>
        <w:jc w:val="left"/>
        <w:textAlignment w:val="auto"/>
      </w:pPr>
      <w:r>
        <w:rPr>
          <w:rFonts w:ascii="Times New Roman"/>
          <w:b w:val="false"/>
          <w:i w:val="false"/>
          <w:color w:val="569748"/>
          <w:sz w:val="24"/>
          <w:u w:val="single"/>
          <w:lang w:val="pl-PL"/>
        </w:rPr>
        <w:t xml:space="preserve">5d) </w:t>
      </w:r>
      <w:r>
        <w:rPr>
          <w:rFonts w:ascii="Times New Roman"/>
          <w:b w:val="false"/>
          <w:i w:val="false"/>
          <w:color w:val="569748"/>
          <w:sz w:val="24"/>
          <w:u w:val="single"/>
          <w:vertAlign w:val="superscript"/>
          <w:lang w:val="pl-PL"/>
        </w:rPr>
        <w:t>10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integracja - połączenie treści cyfrowej lub usługi cyfrowej z elementami środowiska cyfrowego konsumenta i włączenie ich do tych elementów w celu zapewnienia zgodności z umową o dostarczanie treści cyfrowej lub usługi cyfrowej;</w:t>
      </w:r>
    </w:p>
    <w:p>
      <w:pPr>
        <w:spacing w:before="26" w:after="0"/>
        <w:ind w:left="373"/>
        <w:jc w:val="left"/>
        <w:textAlignment w:val="auto"/>
      </w:pPr>
      <w:r>
        <w:rPr>
          <w:rFonts w:ascii="Times New Roman"/>
          <w:b w:val="false"/>
          <w:i w:val="false"/>
          <w:color w:val="569748"/>
          <w:sz w:val="24"/>
          <w:u w:val="single"/>
          <w:lang w:val="pl-PL"/>
        </w:rPr>
        <w:t xml:space="preserve">5e) </w:t>
      </w:r>
      <w:r>
        <w:rPr>
          <w:rFonts w:ascii="Times New Roman"/>
          <w:b w:val="false"/>
          <w:i w:val="false"/>
          <w:color w:val="569748"/>
          <w:sz w:val="24"/>
          <w:u w:val="single"/>
          <w:vertAlign w:val="superscript"/>
          <w:lang w:val="pl-PL"/>
        </w:rPr>
        <w:t>11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kompatybilność - współdziałanie treści cyfrowej, usługi cyfrowej, lub towaru ze sprzętem komputerowym lub oprogramowaniem, które są zazwyczaj używane do korzystania z treści cyfrowej, usługi cyfrowej, lub towaru tego samego rodzaju, bez konieczności ich przekształcania;</w:t>
      </w:r>
    </w:p>
    <w:p>
      <w:pPr>
        <w:spacing w:before="26" w:after="0"/>
        <w:ind w:left="373"/>
        <w:jc w:val="left"/>
        <w:textAlignment w:val="auto"/>
      </w:pPr>
      <w:r>
        <w:rPr>
          <w:rFonts w:ascii="Times New Roman"/>
          <w:b w:val="false"/>
          <w:i w:val="false"/>
          <w:color w:val="569748"/>
          <w:sz w:val="24"/>
          <w:u w:val="single"/>
          <w:lang w:val="pl-PL"/>
        </w:rPr>
        <w:t xml:space="preserve">5f) </w:t>
      </w:r>
      <w:r>
        <w:rPr>
          <w:rFonts w:ascii="Times New Roman"/>
          <w:b w:val="false"/>
          <w:i w:val="false"/>
          <w:color w:val="569748"/>
          <w:sz w:val="24"/>
          <w:u w:val="single"/>
          <w:vertAlign w:val="superscript"/>
          <w:lang w:val="pl-PL"/>
        </w:rPr>
        <w:t>12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funkcjonalność - zdolność treści cyfrowej, usługi cyfrowej lub towaru do pełnienia swoich funkcji z uwzględnieniem ich przeznaczenia;</w:t>
      </w:r>
    </w:p>
    <w:p>
      <w:pPr>
        <w:spacing w:before="26" w:after="0"/>
        <w:ind w:left="373"/>
        <w:jc w:val="left"/>
        <w:textAlignment w:val="auto"/>
      </w:pPr>
      <w:r>
        <w:rPr>
          <w:rFonts w:ascii="Times New Roman"/>
          <w:b w:val="false"/>
          <w:i w:val="false"/>
          <w:color w:val="569748"/>
          <w:sz w:val="24"/>
          <w:u w:val="single"/>
          <w:lang w:val="pl-PL"/>
        </w:rPr>
        <w:t xml:space="preserve">5g) </w:t>
      </w:r>
      <w:r>
        <w:rPr>
          <w:rFonts w:ascii="Times New Roman"/>
          <w:b w:val="false"/>
          <w:i w:val="false"/>
          <w:color w:val="569748"/>
          <w:sz w:val="24"/>
          <w:u w:val="single"/>
          <w:vertAlign w:val="superscript"/>
          <w:lang w:val="pl-PL"/>
        </w:rPr>
        <w:t>13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interoperacyjność - zdolność treści cyfrowej, usługi cyfrowej lub towaru do współdziałania ze sprzętem komputerowym lub oprogramowaniem innymi niż te zazwyczaj używane do korzystania z treści cyfrowej, usługi cyfrowej lub towaru tego samego rodzaju;</w:t>
      </w:r>
    </w:p>
    <w:p>
      <w:pPr>
        <w:spacing w:before="26" w:after="0"/>
        <w:ind w:left="373"/>
        <w:jc w:val="left"/>
        <w:textAlignment w:val="auto"/>
      </w:pPr>
      <w:r>
        <w:rPr>
          <w:rFonts w:ascii="Times New Roman"/>
          <w:b w:val="false"/>
          <w:i w:val="false"/>
          <w:color w:val="569748"/>
          <w:sz w:val="24"/>
          <w:u w:val="single"/>
          <w:lang w:val="pl-PL"/>
        </w:rPr>
        <w:t xml:space="preserve">5h) </w:t>
      </w:r>
      <w:r>
        <w:rPr>
          <w:rFonts w:ascii="Times New Roman"/>
          <w:b w:val="false"/>
          <w:i w:val="false"/>
          <w:color w:val="569748"/>
          <w:sz w:val="24"/>
          <w:u w:val="single"/>
          <w:vertAlign w:val="superscript"/>
          <w:lang w:val="pl-PL"/>
        </w:rPr>
        <w:t>14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cena - wartość wyrażoną w jednostkach pieniężnych, którą konsument jest obowiązany zapłacić przedsiębiorcy za treść cyfrową, usługę cyfrową lub towar, a w odniesieniu do treści cyfrowej lub usługi cyfrowej - także cyfrowe odwzorowanie wartości;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aukcja publiczna - sposób zawarcia umowy polegający na składaniu organizatorowi aukcji w ramach przejrzystej procedury konkurencyjnych ofert przez konsumentów, którzy w niej fizycznie uczestniczą lub mogą uczestniczyć, i w której zwycięski oferent jest zobowiązany do zawarcia umowy</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vertAlign w:val="superscript"/>
          <w:lang w:val="pl-PL"/>
        </w:rPr>
        <w:t>15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dane osobowe - dane osobowe w rozumieniu </w:t>
      </w:r>
      <w:r>
        <w:rPr>
          <w:rFonts w:ascii="Times New Roman"/>
          <w:b w:val="false"/>
          <w:i w:val="false"/>
          <w:color w:val="569748"/>
          <w:sz w:val="24"/>
          <w:u w:val="single"/>
          <w:lang w:val="pl-PL"/>
        </w:rPr>
        <w:t>art. 4 pkt 1</w:t>
      </w:r>
      <w:r>
        <w:rPr>
          <w:rFonts w:ascii="Times New Roman"/>
          <w:b w:val="false"/>
          <w:i w:val="false"/>
          <w:color w:val="569748"/>
          <w:sz w:val="24"/>
          <w:u w:val="single"/>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w:t>
      </w:r>
    </w:p>
    <w:p>
      <w:pPr>
        <w:spacing w:before="26" w:after="0"/>
        <w:ind w:left="373"/>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vertAlign w:val="superscript"/>
          <w:lang w:val="pl-PL"/>
        </w:rPr>
        <w:t>16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internetowa platforma handlowa - usługę korzystającą z oprogramowania, w tym ze strony internetowej, z części strony internetowej lub aplikacji, obsługiwanego przez przedsiębiorcę lub w jego imieniu, w ramach której umożliwia się:</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konsumentom zawieranie z innymi przedsiębiorcami umów na odległość lub</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osobom fizycznym niebędącym przedsiębiorcami zawieranie umów na odległość z innymi osobami fizycznymi niebędącymi przedsiębiorcami;</w:t>
      </w:r>
    </w:p>
    <w:p>
      <w:pPr>
        <w:spacing w:before="26" w:after="0"/>
        <w:ind w:left="373"/>
        <w:jc w:val="left"/>
        <w:textAlignment w:val="auto"/>
      </w:pPr>
      <w:r>
        <w:rPr>
          <w:rFonts w:ascii="Times New Roman"/>
          <w:b w:val="false"/>
          <w:i w:val="false"/>
          <w:color w:val="569748"/>
          <w:sz w:val="24"/>
          <w:u w:val="single"/>
          <w:lang w:val="pl-PL"/>
        </w:rPr>
        <w:t xml:space="preserve">9) </w:t>
      </w:r>
      <w:r>
        <w:rPr>
          <w:rFonts w:ascii="Times New Roman"/>
          <w:b w:val="false"/>
          <w:i w:val="false"/>
          <w:color w:val="569748"/>
          <w:sz w:val="24"/>
          <w:u w:val="single"/>
          <w:vertAlign w:val="superscript"/>
          <w:lang w:val="pl-PL"/>
        </w:rPr>
        <w:t>17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dostawca internetowej platformy handlowej - przedsiębiorcę, który obsługuje internetową platformę handlową, dostarcza podmiotom, o których mowa w pkt 8, internetową platformę handlową lub umożliwia korzystanie z tej platformy.</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[Umowy wyłączone spod regulacji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ustawy nie stosuje się do umów: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dotyczących usług socjalnych, mieszkań socjalnych, opieki nad dziećmi, wsparcia dla rodzin i osób znajdujących się stale lub czasowo w potrzebie, w tym opieki długoterminowej, z wyjątkiem art. 7a;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dotyczących gier hazardowych;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zawieranych z przedsiębiorcą dokonującym częstych i regularnych objazdów, podczas których przedsiębiorca dostarcza środki spożywcze, napoje i inne artykuły, przeznaczone do bieżącego spożycia w gospodarstwach domowych, do miejsca zamieszkania, pobytu lub pracy konsumenta, z wyjątkiem art. 7a;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dotyczących przewozu osób, z wyjątkiem art. 7a, art. 10</w:t>
      </w:r>
      <w:r>
        <w:rPr>
          <w:rFonts w:ascii="Times New Roman"/>
          <w:b w:val="false"/>
          <w:i w:val="false"/>
          <w:color w:val="569748"/>
          <w:sz w:val="24"/>
          <w:u w:val="single"/>
          <w:lang w:val="pl-PL"/>
        </w:rPr>
        <w:t>, art. 11</w:t>
      </w:r>
      <w:r>
        <w:rPr>
          <w:rFonts w:ascii="Times New Roman"/>
          <w:b w:val="false"/>
          <w:i w:val="false"/>
          <w:color w:val="000000"/>
          <w:sz w:val="24"/>
          <w:lang w:val="pl-PL"/>
        </w:rPr>
        <w:t xml:space="preserve"> i art. 17;</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zawieranych za pomocą automatów sprzedających lub zautomatyzowanych punktów sprzedaży;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zawieranych z dostawcą usług, o którym mowa w </w:t>
      </w:r>
      <w:r>
        <w:rPr>
          <w:rFonts w:ascii="Times New Roman"/>
          <w:b w:val="false"/>
          <w:i w:val="false"/>
          <w:color w:val="1b1b1b"/>
          <w:sz w:val="24"/>
          <w:lang w:val="pl-PL"/>
        </w:rPr>
        <w:t>art. 2 pkt 27 lit. a</w:t>
      </w:r>
      <w:r>
        <w:rPr>
          <w:rFonts w:ascii="Times New Roman"/>
          <w:b w:val="false"/>
          <w:i w:val="false"/>
          <w:color w:val="000000"/>
          <w:sz w:val="24"/>
          <w:lang w:val="pl-PL"/>
        </w:rPr>
        <w:t xml:space="preserve"> ustawy z dnia 16 lipca 2004 r. - Prawo telekomunikacyjne (Dz. U. z 2019 r. poz. 2460) za pomocą aparatu publicznego w celu skorzystania z takiego aparatu lub zawieranych w celu wykonania jednorazowego połączenia telefonicznego, internetowego lub faksowego przez konsumenta;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strike/>
          <w:color w:val="e51c23"/>
          <w:sz w:val="24"/>
          <w:lang w:val="pl-PL"/>
        </w:rPr>
        <w:t>dotyczących usług zdrowotnych świadczonych przez pracowników służby zdrowia pacjentom w celu oceny, utrzymania lub poprawy ich stanu zdrowia, łącznie z przepisywaniem, wydawaniem i udostępnianiem produktów leczniczych oraz wyrobów medycznych, bez względu na to, czy są one oferowane za pośrednictwem placówek opieki zdrowotnej;</w:t>
      </w:r>
      <w:r>
        <w:br/>
      </w:r>
      <w:r>
        <w:rPr>
          <w:rFonts w:ascii="Times New Roman"/>
          <w:b w:val="false"/>
          <w:i w:val="false"/>
          <w:color w:val="569748"/>
          <w:sz w:val="24"/>
          <w:u w:val="single"/>
          <w:lang w:val="pl-PL"/>
        </w:rPr>
        <w:t>(uchylony);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 o udział w imprezie turystycznej, o której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24 listopada 2017 r. o imprezach turystycznych i powiązanych usługach turystycznych (Dz. U. z 2019 r. poz. 548), z wyjątkiem art. 10, art. 11, art. 12 ust. 1 pkt 1, 5, 16 i 17, art. 17 oraz art. 20 ust. 2;</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o których mowa w </w:t>
      </w:r>
      <w:r>
        <w:rPr>
          <w:rFonts w:ascii="Times New Roman"/>
          <w:b w:val="false"/>
          <w:i w:val="false"/>
          <w:color w:val="1b1b1b"/>
          <w:sz w:val="24"/>
          <w:lang w:val="pl-PL"/>
        </w:rPr>
        <w:t>art. 1 ust. 1</w:t>
      </w:r>
      <w:r>
        <w:rPr>
          <w:rFonts w:ascii="Times New Roman"/>
          <w:b w:val="false"/>
          <w:i w:val="false"/>
          <w:color w:val="000000"/>
          <w:sz w:val="24"/>
          <w:lang w:val="pl-PL"/>
        </w:rPr>
        <w:t xml:space="preserve"> ustawy z dnia 16 września 2011 r. o timeshare (Dz. U. poz. 1370);</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zawieranych poza lokalem przedsiębiorstwa, jeżeli konsument jest zobowiązany do zapłaty kwoty nieprzekraczającej pięćdziesięciu złotych, z wyjątkiem art. 7a</w:t>
      </w:r>
      <w:r>
        <w:rPr>
          <w:rFonts w:ascii="Times New Roman"/>
          <w:b w:val="false"/>
          <w:i w:val="false"/>
          <w:strike/>
          <w:color w:val="e51c23"/>
          <w:sz w:val="24"/>
          <w:lang w:val="pl-PL"/>
        </w:rPr>
        <w:t>.</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11) </w:t>
      </w:r>
      <w:r>
        <w:rPr>
          <w:rFonts w:ascii="Times New Roman"/>
          <w:b w:val="false"/>
          <w:i w:val="false"/>
          <w:color w:val="569748"/>
          <w:sz w:val="24"/>
          <w:u w:val="single"/>
          <w:vertAlign w:val="superscript"/>
          <w:lang w:val="pl-PL"/>
        </w:rPr>
        <w:t>20</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 dostarczanie treści cyfrowej lub usługi cyfrowej, jeżeli konsument nie jest zobowiązany do świadczeń innych niż dostarczanie danych osobowych, a dane te są przetwarzane przez przedsiębiorcę wyłącznie w celu wykonania umowy lub obowiązku ustawowego.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ustawy nie stosuje się do sprzedaży dokonywanej w postępowaniu egzekucyjnym oraz postępowaniu upadłościowym w związku z likwidacją masy upadłości.</w:t>
      </w:r>
    </w:p>
    <w:p>
      <w:pPr>
        <w:spacing w:before="80" w:after="0"/>
        <w:ind w:left="0"/>
        <w:jc w:val="left"/>
        <w:textAlignment w:val="auto"/>
      </w:pPr>
      <w:r>
        <w:rPr>
          <w:rFonts w:ascii="Times New Roman"/>
          <w:b/>
          <w:i w:val="false"/>
          <w:color w:val="569748"/>
          <w:sz w:val="24"/>
          <w:lang w:val="pl-PL"/>
        </w:rPr>
        <w:t xml:space="preserve">Art. 3a. </w:t>
      </w:r>
      <w:r>
        <w:rPr>
          <w:rFonts w:ascii="Times New Roman"/>
          <w:b/>
          <w:i w:val="false"/>
          <w:color w:val="569748"/>
          <w:sz w:val="24"/>
          <w:u w:val="single"/>
          <w:vertAlign w:val="superscript"/>
          <w:lang w:val="pl-PL"/>
        </w:rPr>
        <w:t>21</w:t>
      </w:r>
      <w:r>
        <w:rPr>
          <w:rFonts w:ascii="Times New Roman"/>
          <w:b/>
          <w:i w:val="false"/>
          <w:color w:val="569748"/>
          <w:sz w:val="24"/>
          <w:lang w:val="pl-PL"/>
        </w:rPr>
        <w:t xml:space="preserve"> </w:t>
      </w:r>
      <w:r>
        <w:rPr>
          <w:rFonts w:ascii="Times New Roman"/>
          <w:b/>
          <w:i w:val="false"/>
          <w:color w:val="569748"/>
          <w:sz w:val="24"/>
          <w:u w:val="single"/>
          <w:lang w:val="pl-PL"/>
        </w:rPr>
        <w:t xml:space="preserve"> [Umowy dotyczące usług zdrowotnych wyłączone spod regulacji ustawy]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Przepisów ustawy nie stosuje się do umów dotyczących usług zdrowotnych, które są świadczone przez pracowników służby zdrowia pacjentom w celu oceny, utrzymania lub poprawy ich stanu zdrowia, łącznie z przepisywaniem, wydawaniem i udostępnianiem produktów leczniczych oraz wyrobów medycznych, bez względu na to, czy są one oferowane za pośrednictwem placówek opieki zdrowotnej.</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Do umów dotyczących usług zdrowotnych, o których mowa w ust. 1, zawieranych poza lokalem przedsiębiorstwa lub na odległość stosuje się przepisy art. 12 ust. 1 pkt 1-12 i ust. 2, art. 13, art. 14, art. 15 ust. 1 i 3, art. 19, art. 21-24, art. 26-37 oraz art. 38 pkt 1, 3-6 i 8.</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 xml:space="preserve">W odniesieniu do umów dotyczących usług zdrowotnych, o których mowa w ust. 1, zawieranych poza lokalem przedsiębiorstwa lub na odległość, których przedmiotem są produkty lecznicze, środki spożywcze specjalnego przeznaczenia żywieniowego i wyroby medyczne wydane z apteki, do których stosuje się przepis </w:t>
      </w:r>
      <w:r>
        <w:rPr>
          <w:rFonts w:ascii="Times New Roman"/>
          <w:b w:val="false"/>
          <w:i w:val="false"/>
          <w:color w:val="569748"/>
          <w:sz w:val="24"/>
          <w:u w:val="single"/>
          <w:lang w:val="pl-PL"/>
        </w:rPr>
        <w:t>art. 96 ust. 7</w:t>
      </w:r>
      <w:r>
        <w:rPr>
          <w:rFonts w:ascii="Times New Roman"/>
          <w:b w:val="false"/>
          <w:i w:val="false"/>
          <w:color w:val="569748"/>
          <w:sz w:val="24"/>
          <w:u w:val="single"/>
          <w:lang w:val="pl-PL"/>
        </w:rPr>
        <w:t xml:space="preserve"> ustawy z dnia 6 września 2001 r. - Prawo farmaceutyczne (Dz. U. z 2022 r. poz. 2301), nie przysługuje prawo odstąpienia od umowy.</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[Umowy częściowo wyłączone spod regulacji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Przepisów ustawy nie stosuje się do umów dotyczących ustanawiania, nabywania i przenoszenia własności nieruchomości lub innych praw do nieruchomości oraz do umów dotyczących najmu pomieszczeń do celów mieszkalnych, z wyjątkiem przepisów rozdziału 2, które stosuje się, jeżeli odrębne przepisy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Przepisów ustawy nie stosuje się do umów dotyczących usług finansowych, w szczególności</w:t>
      </w:r>
      <w:r>
        <w:rPr>
          <w:rFonts w:ascii="Times New Roman"/>
          <w:b w:val="false"/>
          <w:i w:val="false"/>
          <w:strike/>
          <w:color w:val="e51c23"/>
          <w:sz w:val="24"/>
          <w:lang w:val="pl-PL"/>
        </w:rPr>
        <w:t xml:space="preserve"> takich jak</w:t>
      </w:r>
      <w:r>
        <w:rPr>
          <w:rFonts w:ascii="Times New Roman"/>
          <w:b w:val="false"/>
          <w:i w:val="false"/>
          <w:color w:val="000000"/>
          <w:sz w:val="24"/>
          <w:lang w:val="pl-PL"/>
        </w:rPr>
        <w:t xml:space="preserve">: czynności </w:t>
      </w:r>
      <w:r>
        <w:rPr>
          <w:rFonts w:ascii="Times New Roman"/>
          <w:b w:val="false"/>
          <w:i w:val="false"/>
          <w:strike/>
          <w:color w:val="e51c23"/>
          <w:sz w:val="24"/>
          <w:lang w:val="pl-PL"/>
        </w:rPr>
        <w:t>bankowe</w:t>
      </w:r>
      <w:r>
        <w:rPr>
          <w:rFonts w:ascii="Times New Roman"/>
          <w:b w:val="false"/>
          <w:i w:val="false"/>
          <w:color w:val="569748"/>
          <w:sz w:val="24"/>
          <w:u w:val="single"/>
          <w:lang w:val="pl-PL"/>
        </w:rPr>
        <w:t>bankowych</w:t>
      </w:r>
      <w:r>
        <w:rPr>
          <w:rFonts w:ascii="Times New Roman"/>
          <w:b w:val="false"/>
          <w:i w:val="false"/>
          <w:color w:val="000000"/>
          <w:sz w:val="24"/>
          <w:lang w:val="pl-PL"/>
        </w:rPr>
        <w:t xml:space="preserve">, umowy kredytu konsumenckiego, czynności </w:t>
      </w:r>
      <w:r>
        <w:rPr>
          <w:rFonts w:ascii="Times New Roman"/>
          <w:b w:val="false"/>
          <w:i w:val="false"/>
          <w:strike/>
          <w:color w:val="e51c23"/>
          <w:sz w:val="24"/>
          <w:lang w:val="pl-PL"/>
        </w:rPr>
        <w:t>ubezpieczeniowe</w:t>
      </w:r>
      <w:r>
        <w:rPr>
          <w:rFonts w:ascii="Times New Roman"/>
          <w:b w:val="false"/>
          <w:i w:val="false"/>
          <w:color w:val="569748"/>
          <w:sz w:val="24"/>
          <w:u w:val="single"/>
          <w:lang w:val="pl-PL"/>
        </w:rPr>
        <w:t>ubezpieczeniowych</w:t>
      </w:r>
      <w:r>
        <w:rPr>
          <w:rFonts w:ascii="Times New Roman"/>
          <w:b w:val="false"/>
          <w:i w:val="false"/>
          <w:color w:val="000000"/>
          <w:sz w:val="24"/>
          <w:lang w:val="pl-PL"/>
        </w:rPr>
        <w:t xml:space="preserve">, umowy nabycia lub odkupienia jednostek uczestnictwa funduszu inwestycyjnego otwartego albo specjalistycznego funduszu inwestycyjnego otwartego i nabycia lub objęcia certyfikatów inwestycyjnych funduszu inwestycyjnego zamkniętego, </w:t>
      </w:r>
      <w:r>
        <w:rPr>
          <w:rFonts w:ascii="Times New Roman"/>
          <w:b w:val="false"/>
          <w:i w:val="false"/>
          <w:strike/>
          <w:color w:val="e51c23"/>
          <w:sz w:val="24"/>
          <w:lang w:val="pl-PL"/>
        </w:rPr>
        <w:t>usługi</w:t>
      </w:r>
      <w:r>
        <w:rPr>
          <w:rFonts w:ascii="Times New Roman"/>
          <w:b w:val="false"/>
          <w:i w:val="false"/>
          <w:color w:val="569748"/>
          <w:sz w:val="24"/>
          <w:u w:val="single"/>
          <w:lang w:val="pl-PL"/>
        </w:rPr>
        <w:t>usług</w:t>
      </w:r>
      <w:r>
        <w:rPr>
          <w:rFonts w:ascii="Times New Roman"/>
          <w:b w:val="false"/>
          <w:i w:val="false"/>
          <w:color w:val="000000"/>
          <w:sz w:val="24"/>
          <w:lang w:val="pl-PL"/>
        </w:rPr>
        <w:t xml:space="preserve"> </w:t>
      </w:r>
      <w:r>
        <w:rPr>
          <w:rFonts w:ascii="Times New Roman"/>
          <w:b w:val="false"/>
          <w:i w:val="false"/>
          <w:strike/>
          <w:color w:val="e51c23"/>
          <w:sz w:val="24"/>
          <w:lang w:val="pl-PL"/>
        </w:rPr>
        <w:t>płatnicze -</w:t>
      </w:r>
      <w:r>
        <w:rPr>
          <w:rFonts w:ascii="Times New Roman"/>
          <w:b w:val="false"/>
          <w:i w:val="false"/>
          <w:color w:val="569748"/>
          <w:sz w:val="24"/>
          <w:u w:val="single"/>
          <w:lang w:val="pl-PL"/>
        </w:rPr>
        <w:t>płatniczych,</w:t>
      </w:r>
      <w:r>
        <w:rPr>
          <w:rFonts w:ascii="Times New Roman"/>
          <w:b w:val="false"/>
          <w:i w:val="false"/>
          <w:color w:val="000000"/>
          <w:sz w:val="24"/>
          <w:lang w:val="pl-PL"/>
        </w:rPr>
        <w:t xml:space="preserve"> z wyjątkiem umów dotyczących usług finansowych zawieranych na odległość, do których stosuje się przepisy rozdziałów 1 i 5</w:t>
      </w:r>
      <w:r>
        <w:rPr>
          <w:rFonts w:ascii="Times New Roman"/>
          <w:b w:val="false"/>
          <w:i w:val="false"/>
          <w:color w:val="569748"/>
          <w:sz w:val="24"/>
          <w:u w:val="single"/>
          <w:lang w:val="pl-PL"/>
        </w:rPr>
        <w:t>, i umów dotyczących usług finansowych zawieranych poza lokalem przedsiębiorstwa, do których stosuje się przepis art. 7ab</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4a. </w:t>
      </w:r>
      <w:r>
        <w:rPr>
          <w:rFonts w:ascii="Times New Roman"/>
          <w:b/>
          <w:i w:val="false"/>
          <w:color w:val="000000"/>
          <w:sz w:val="24"/>
          <w:lang w:val="pl-PL"/>
        </w:rPr>
        <w:t xml:space="preserve"> [Sposób wykonania przez administratora obowiązku informacyjnego dotyczącego przetwarzania danych osobowych w zakresie umów zawieranych poza lokalem przedsiębiorstwa lub na odległość oraz innych umów]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Administrator będący przedsiębiorcą, o którym mowa w art. 7 ust. 1 pkt 1 ustawy z dnia 6 marca 2018 r. - Prawo przedsiębiorców (Dz. U. z 2019 r. poz. 1292 i 1495), wykonuje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b w:val="false"/>
          <w:i w:val="false"/>
          <w:strike/>
          <w:color w:val="e51c23"/>
          <w:sz w:val="24"/>
          <w:lang w:val="pl-PL"/>
        </w:rPr>
        <w:t xml:space="preserve"> (Dz. Urz. UEL 119 z 04.05.2016, str. 1, z późn. zm.), zwanego dalej "rozporządzeniem 2016/679"</w:t>
      </w:r>
      <w:r>
        <w:rPr>
          <w:rFonts w:ascii="Times New Roman"/>
          <w:b w:val="false"/>
          <w:i w:val="false"/>
          <w:color w:val="000000"/>
          <w:sz w:val="24"/>
          <w:lang w:val="pl-PL"/>
        </w:rPr>
        <w:t>, w zakresie umów, o których mowa w rozdziałach 2 i 3, przez wywieszenie w widocznym miejscu w lokalu przedsiębiorstwa lub udostępnienie na swojej stronie internetowej stosownych informacji.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Przepisu ust. 1 nie stosuje się, jeżeli osoba, której dane dotyczą, nie ma możliwości zapoznania się z informacjami, o których mowa w </w:t>
      </w:r>
      <w:r>
        <w:rPr>
          <w:rFonts w:ascii="Times New Roman"/>
          <w:b w:val="false"/>
          <w:i w:val="false"/>
          <w:color w:val="1b1b1b"/>
          <w:sz w:val="24"/>
          <w:lang w:val="pl-PL"/>
        </w:rPr>
        <w:t>art. 13</w:t>
      </w:r>
      <w:r>
        <w:rPr>
          <w:rFonts w:ascii="Times New Roman"/>
          <w:b w:val="false"/>
          <w:i w:val="false"/>
          <w:color w:val="000000"/>
          <w:sz w:val="24"/>
          <w:lang w:val="pl-PL"/>
        </w:rPr>
        <w:t xml:space="preserve"> rozporządzenia 2016/679.</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Przepisu ust. 1 nie stosuje się do administratora danych,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przetwarza dane, o których mowa w </w:t>
      </w:r>
      <w:r>
        <w:rPr>
          <w:rFonts w:ascii="Times New Roman"/>
          <w:b w:val="false"/>
          <w:i w:val="false"/>
          <w:color w:val="1b1b1b"/>
          <w:sz w:val="24"/>
          <w:lang w:val="pl-PL"/>
        </w:rPr>
        <w:t>art. 9 ust. 1</w:t>
      </w:r>
      <w:r>
        <w:rPr>
          <w:rFonts w:ascii="Times New Roman"/>
          <w:b w:val="false"/>
          <w:i w:val="false"/>
          <w:color w:val="000000"/>
          <w:sz w:val="24"/>
          <w:lang w:val="pl-PL"/>
        </w:rPr>
        <w:t xml:space="preserve"> rozporządzenia 2016/679,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udostępnia dane, o których mowa w </w:t>
      </w:r>
      <w:r>
        <w:rPr>
          <w:rFonts w:ascii="Times New Roman"/>
          <w:b w:val="false"/>
          <w:i w:val="false"/>
          <w:color w:val="1b1b1b"/>
          <w:sz w:val="24"/>
          <w:lang w:val="pl-PL"/>
        </w:rPr>
        <w:t>art. 9 ust. 1</w:t>
      </w:r>
      <w:r>
        <w:rPr>
          <w:rFonts w:ascii="Times New Roman"/>
          <w:b w:val="false"/>
          <w:i w:val="false"/>
          <w:color w:val="000000"/>
          <w:sz w:val="24"/>
          <w:lang w:val="pl-PL"/>
        </w:rPr>
        <w:t xml:space="preserve"> rozporządzenia 2016/679, innym administratorom, z wyjątkiem przypadku gdy: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osoba, której dane dotyczą, wyraziła zgodę na udostępnienie swoich danych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udostępnienie danych jest niezbędne do wypełnienia obowiązku ciążącego na administratorze.</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[Spełnienie świadczenia niezamówionego przez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Spełnienie świadczenia niezamówionego przez konsumenta, o którym mowa w </w:t>
      </w:r>
      <w:r>
        <w:rPr>
          <w:rFonts w:ascii="Times New Roman"/>
          <w:b w:val="false"/>
          <w:i w:val="false"/>
          <w:color w:val="1b1b1b"/>
          <w:sz w:val="24"/>
          <w:lang w:val="pl-PL"/>
        </w:rPr>
        <w:t>art. 9 pkt 6</w:t>
      </w:r>
      <w:r>
        <w:rPr>
          <w:rFonts w:ascii="Times New Roman"/>
          <w:b w:val="false"/>
          <w:i w:val="false"/>
          <w:color w:val="000000"/>
          <w:sz w:val="24"/>
          <w:lang w:val="pl-PL"/>
        </w:rPr>
        <w:t xml:space="preserve"> ustawy z dnia 23 sierpnia 2007 r. o przeciwdziałaniu nieuczciwym praktykom rynkowym (Dz. U. z 2017 r. poz. 2070), następuje na ryzyko przedsiębiorcy i nie nakłada na konsumenta żadnych zobowiązań.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 odpowiedzi konsumenta na niezamówione świadczenie nie stanowi zgody na zawarcie umowy.</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vertAlign w:val="superscript"/>
          <w:lang w:val="pl-PL"/>
        </w:rPr>
        <w:t>24</w:t>
      </w:r>
      <w:r>
        <w:rPr>
          <w:rFonts w:ascii="Times New Roman"/>
          <w:b/>
          <w:i w:val="false"/>
          <w:color w:val="000000"/>
          <w:sz w:val="24"/>
          <w:lang w:val="pl-PL"/>
        </w:rPr>
        <w:t xml:space="preserve"> </w:t>
      </w:r>
      <w:r>
        <w:rPr>
          <w:rFonts w:ascii="Times New Roman"/>
          <w:b/>
          <w:i w:val="false"/>
          <w:color w:val="000000"/>
          <w:sz w:val="24"/>
          <w:lang w:val="pl-PL"/>
        </w:rPr>
        <w:t xml:space="preserve"> [Umowa o przeniesienie własności rzeczy oraz o wykonanie usługi; umowa o przeniesienie własności towaru z elementami cyfrowymi]</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Do umowy, na mocy której przedsiębiorca jest zobowiązany do przeniesienia własności towaru i wykonania usługi, stosuje się przepisy dotyczące umów zobowiązujących do przeniesienia własności.</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Przepisy, o których mowa w ust. 1, stosuje się do umów zobowiązujących do przeniesienia własności towaru z elementami cyfrowymi, również w zakresie treści cyfrowej lub usługi cyfrowej, nawet jeżeli są one dostarczane przez osobę trzecią. Do takiej treści cyfrowej lub usługi cyfrowej przepisów rozdziału 5b nie stosuje się.</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W razie wątpliwości poczytuje się, że treść cyfrowa lub usługa cyfrowa były objęte umową zobowiązującą do przeniesienia własności towaru z elementami cyfrowymi.</w:t>
      </w:r>
    </w:p>
    <w:p>
      <w:pPr>
        <w:spacing w:before="25" w:after="0"/>
        <w:ind w:left="0"/>
        <w:jc w:val="left"/>
        <w:textAlignment w:val="auto"/>
      </w:pPr>
      <w:r>
        <w:rPr>
          <w:rFonts w:ascii="Times New Roman"/>
          <w:b w:val="false"/>
          <w:i w:val="false"/>
          <w:strike/>
          <w:color w:val="e51c23"/>
          <w:sz w:val="24"/>
          <w:lang w:val="pl-PL"/>
        </w:rPr>
        <w:t>Do umowy, na mocy której przedsiębiorca jest zobowiązany do przeniesienia własności rzeczy i wykonania usługi, stosuje się przepisy dotyczące umów zobowiązujących do przeniesienia własności.</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[Prokonsumencki charakter praw przyznawanych przez ustawę]</w:t>
      </w:r>
    </w:p>
    <w:p>
      <w:pPr>
        <w:spacing w:after="0"/>
        <w:ind w:left="0"/>
        <w:jc w:val="left"/>
        <w:textAlignment w:val="auto"/>
      </w:pPr>
      <w:r>
        <w:rPr>
          <w:rFonts w:ascii="Times New Roman"/>
          <w:b w:val="false"/>
          <w:i w:val="false"/>
          <w:color w:val="000000"/>
          <w:sz w:val="24"/>
          <w:lang w:val="pl-PL"/>
        </w:rPr>
        <w:t>Konsument nie może zrzec się praw przyznanych mu w ustawie. Postanowienia umów mniej korzystne dla konsumenta niż postanowienia ustawy są nieważne, a w ich miejsce stosuje się przepisy ustawy.</w:t>
      </w:r>
    </w:p>
    <w:p>
      <w:pPr>
        <w:spacing w:before="80" w:after="0"/>
        <w:ind w:left="0"/>
        <w:jc w:val="left"/>
        <w:textAlignment w:val="auto"/>
      </w:pPr>
      <w:r>
        <w:rPr>
          <w:rFonts w:ascii="Times New Roman"/>
          <w:b/>
          <w:i w:val="false"/>
          <w:color w:val="000000"/>
          <w:sz w:val="24"/>
          <w:lang w:val="pl-PL"/>
        </w:rPr>
        <w:t xml:space="preserve">Art. 7a. </w:t>
      </w:r>
      <w:r>
        <w:rPr>
          <w:rFonts w:ascii="Times New Roman"/>
          <w:b/>
          <w:i w:val="false"/>
          <w:color w:val="000000"/>
          <w:sz w:val="24"/>
          <w:lang w:val="pl-PL"/>
        </w:rPr>
        <w:t xml:space="preserve"> [Obowiązek udzielenia odpowiedzi na reklamację]</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przepisy odrębne nie stanowią inaczej, przedsiębiorca jest obowiązany udzielić odpowiedzi na reklamację konsumenta w terminie </w:t>
      </w:r>
      <w:r>
        <w:rPr>
          <w:rFonts w:ascii="Times New Roman"/>
          <w:b w:val="false"/>
          <w:i w:val="false"/>
          <w:strike/>
          <w:color w:val="e51c23"/>
          <w:sz w:val="24"/>
          <w:lang w:val="pl-PL"/>
        </w:rPr>
        <w:t>30</w:t>
      </w:r>
      <w:r>
        <w:rPr>
          <w:rFonts w:ascii="Times New Roman"/>
          <w:b w:val="false"/>
          <w:i w:val="false"/>
          <w:color w:val="569748"/>
          <w:sz w:val="24"/>
          <w:u w:val="single"/>
          <w:lang w:val="pl-PL"/>
        </w:rPr>
        <w:t>14</w:t>
      </w:r>
      <w:r>
        <w:rPr>
          <w:rFonts w:ascii="Times New Roman"/>
          <w:b w:val="false"/>
          <w:i w:val="false"/>
          <w:color w:val="000000"/>
          <w:sz w:val="24"/>
          <w:lang w:val="pl-PL"/>
        </w:rPr>
        <w:t xml:space="preserve"> dni od dnia jej otrzymania.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przedsiębiorca nie udzielił odpowiedzi na reklamację w terminie, o którym mowa w ust. 1, uważa się, że uznał reklamację.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Odpowiedź na reklamację przedsiębiorca przekazuje konsumentowi na papierze lub innym trwałym nośniku.</w:t>
      </w:r>
    </w:p>
    <w:p>
      <w:pPr>
        <w:spacing w:before="80" w:after="0"/>
        <w:ind w:left="0"/>
        <w:jc w:val="left"/>
        <w:textAlignment w:val="auto"/>
      </w:pPr>
      <w:r>
        <w:rPr>
          <w:rFonts w:ascii="Times New Roman"/>
          <w:b/>
          <w:i w:val="false"/>
          <w:color w:val="569748"/>
          <w:sz w:val="24"/>
          <w:lang w:val="pl-PL"/>
        </w:rPr>
        <w:t xml:space="preserve">Art. 7aa. </w:t>
      </w:r>
      <w:r>
        <w:rPr>
          <w:rFonts w:ascii="Times New Roman"/>
          <w:b/>
          <w:i w:val="false"/>
          <w:color w:val="569748"/>
          <w:sz w:val="24"/>
          <w:u w:val="single"/>
          <w:vertAlign w:val="superscript"/>
          <w:lang w:val="pl-PL"/>
        </w:rPr>
        <w:t>26</w:t>
      </w:r>
      <w:r>
        <w:rPr>
          <w:rFonts w:ascii="Times New Roman"/>
          <w:b/>
          <w:i w:val="false"/>
          <w:color w:val="569748"/>
          <w:sz w:val="24"/>
          <w:lang w:val="pl-PL"/>
        </w:rPr>
        <w:t xml:space="preserve"> </w:t>
      </w:r>
      <w:r>
        <w:rPr>
          <w:rFonts w:ascii="Times New Roman"/>
          <w:b/>
          <w:i w:val="false"/>
          <w:color w:val="569748"/>
          <w:sz w:val="24"/>
          <w:u w:val="single"/>
          <w:lang w:val="pl-PL"/>
        </w:rPr>
        <w:t xml:space="preserve"> [Ochrona konsumencka osób fizycznych prowadzących działalność gospodarczą]</w:t>
      </w:r>
    </w:p>
    <w:p>
      <w:pPr>
        <w:spacing w:after="0"/>
        <w:ind w:left="0"/>
        <w:jc w:val="left"/>
        <w:textAlignment w:val="auto"/>
      </w:pPr>
      <w:r>
        <w:rPr>
          <w:rFonts w:ascii="Times New Roman"/>
          <w:b w:val="false"/>
          <w:i w:val="false"/>
          <w:color w:val="569748"/>
          <w:sz w:val="24"/>
          <w:u w:val="single"/>
          <w:lang w:val="pl-PL"/>
        </w:rPr>
        <w:t xml:space="preserve"> Przepisy dotyczące konsumenta zawarte w rozdziałach 4, 5a i 5b stosuje się do osoby fizycznej zawierającej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pPr>
        <w:spacing w:before="80" w:after="0"/>
        <w:ind w:left="0"/>
        <w:jc w:val="left"/>
        <w:textAlignment w:val="auto"/>
      </w:pPr>
      <w:r>
        <w:rPr>
          <w:rFonts w:ascii="Times New Roman"/>
          <w:b/>
          <w:i w:val="false"/>
          <w:color w:val="569748"/>
          <w:sz w:val="24"/>
          <w:lang w:val="pl-PL"/>
        </w:rPr>
        <w:t xml:space="preserve">Art. 7ab. </w:t>
      </w:r>
      <w:r>
        <w:rPr>
          <w:rFonts w:ascii="Times New Roman"/>
          <w:b/>
          <w:i w:val="false"/>
          <w:color w:val="569748"/>
          <w:sz w:val="24"/>
          <w:u w:val="single"/>
          <w:vertAlign w:val="superscript"/>
          <w:lang w:val="pl-PL"/>
        </w:rPr>
        <w:t>27</w:t>
      </w:r>
      <w:r>
        <w:rPr>
          <w:rFonts w:ascii="Times New Roman"/>
          <w:b/>
          <w:i w:val="false"/>
          <w:color w:val="569748"/>
          <w:sz w:val="24"/>
          <w:lang w:val="pl-PL"/>
        </w:rPr>
        <w:t xml:space="preserve"> </w:t>
      </w:r>
      <w:r>
        <w:rPr>
          <w:rFonts w:ascii="Times New Roman"/>
          <w:b/>
          <w:i w:val="false"/>
          <w:color w:val="569748"/>
          <w:sz w:val="24"/>
          <w:u w:val="single"/>
          <w:lang w:val="pl-PL"/>
        </w:rPr>
        <w:t xml:space="preserve"> [Zakaz zawierania umów dotyczących usług finansowych podczas pokazu lub wycieczki]</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Umowa dotycząca usług finansowych nie może być zawarta podczas pokazu lub wycieczki.</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Zakaz, o którym mowa w ust. 1, obejmuje także zawarcie umowy dotyczącej usług finansowych, związanej bezpośrednio z ofertą złożoną podczas pokazu lub wycieczki w celu realizacji umowy sprzedaży.</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Przepisów ust. 1 i 2 nie stosuje się do umów zawieranych podczas pokazów organizowanych w miejscu zamieszkania lub zwykłego pobytu konsumenta na jego wyraźne zaproszenie. Ciężar dowodu przedstawienia wyraźnego zaproszenia przez konsumenta spoczywa na przedsiębiorcy.</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Umowa dotycząca usług finansowych zawarta niezgodnie z przepisami ust. 1 i 2 jest nieważna.</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przedsiębiorcy w umowach, innych niż umowy zawierane poza lokalem przedsiębiorstwa lub na odległość</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[Obowiązki informacyjne przedsiębiorcy]</w:t>
      </w:r>
    </w:p>
    <w:p>
      <w:pPr>
        <w:spacing w:after="0"/>
        <w:ind w:left="0"/>
        <w:jc w:val="left"/>
        <w:textAlignment w:val="auto"/>
      </w:pPr>
      <w:r>
        <w:rPr>
          <w:rFonts w:ascii="Times New Roman"/>
          <w:b w:val="false"/>
          <w:i w:val="false"/>
          <w:color w:val="000000"/>
          <w:sz w:val="24"/>
          <w:lang w:val="pl-PL"/>
        </w:rPr>
        <w:t>Najpóźniej w chwili wyrażenia przez konsumenta woli związania się umową przedsiębiorca ma obowiązek poinformować konsumenta, o ile informacje te nie wynikają już z okoliczności, w sposób jasny i zrozumiały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głównych cechach świadczenia, z uwzględnieniem przedmiotu świadczenia oraz sposobu porozumiewania się z konsumentem;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swoich danych identyfikujących, w szczególności o firmie, organie, który zarejestrował działalność gospodarczą, i numerze, pod którym został zarejestrowany, adresie, pod którym prowadzi przedsiębiorstwo, i numerze telefonu przedsiębiorstwa;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łącznej cenie lub wynagrodzeniu za świadczenie wraz z podatkami, a gdy charakter przedmiotu świadczenia nie pozwala, rozsądnie oceniając, na wcześniejsze obliczenie ich wysokości - sposobie, w jaki będą one obliczane, a także opłatach za dostarczenie, usługi pocztowe oraz jakichkolwiek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także wszystkich kosztów, które konsument jest zobowiązany ponieść;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sposobie i terminie spełnienia świadczenia przez przedsiębiorcę oraz stosowanej przez przedsiębiorcę procedurze rozpatrywania reklamacji;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przewidzianej przez prawo odpowiedzialności przedsiębiorcy za </w:t>
      </w:r>
      <w:r>
        <w:rPr>
          <w:rFonts w:ascii="Times New Roman"/>
          <w:b w:val="false"/>
          <w:i w:val="false"/>
          <w:strike/>
          <w:color w:val="e51c23"/>
          <w:sz w:val="24"/>
          <w:lang w:val="pl-PL"/>
        </w:rPr>
        <w:t>jakość</w:t>
      </w:r>
      <w:r>
        <w:rPr>
          <w:rFonts w:ascii="Times New Roman"/>
          <w:b w:val="false"/>
          <w:i w:val="false"/>
          <w:color w:val="569748"/>
          <w:sz w:val="24"/>
          <w:u w:val="single"/>
          <w:lang w:val="pl-PL"/>
        </w:rPr>
        <w:t>zgodność</w:t>
      </w:r>
      <w:r>
        <w:rPr>
          <w:rFonts w:ascii="Times New Roman"/>
          <w:b w:val="false"/>
          <w:i w:val="false"/>
          <w:color w:val="000000"/>
          <w:sz w:val="24"/>
          <w:lang w:val="pl-PL"/>
        </w:rPr>
        <w:t xml:space="preserve"> świadczenia</w:t>
      </w:r>
      <w:r>
        <w:rPr>
          <w:rFonts w:ascii="Times New Roman"/>
          <w:b w:val="false"/>
          <w:i w:val="false"/>
          <w:color w:val="569748"/>
          <w:sz w:val="24"/>
          <w:u w:val="single"/>
          <w:lang w:val="pl-PL"/>
        </w:rPr>
        <w:t xml:space="preserve"> z umową</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treści usług posprzedażnych i gwarancji;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czasie trwania umowy lub - gdy umowa zawarta jest na czas nieoznaczony lub ma ulegać automatycznemu przedłużeniu - o sposobie i przesłankach wypowiedzenia umowy;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funkcjonalności </w:t>
      </w:r>
      <w:r>
        <w:rPr>
          <w:rFonts w:ascii="Times New Roman"/>
          <w:b w:val="false"/>
          <w:i w:val="false"/>
          <w:color w:val="569748"/>
          <w:sz w:val="24"/>
          <w:u w:val="single"/>
          <w:lang w:val="pl-PL"/>
        </w:rPr>
        <w:t xml:space="preserve">towarów z elementami cyfrowymi, </w:t>
      </w:r>
      <w:r>
        <w:rPr>
          <w:rFonts w:ascii="Times New Roman"/>
          <w:b w:val="false"/>
          <w:i w:val="false"/>
          <w:color w:val="000000"/>
          <w:sz w:val="24"/>
          <w:lang w:val="pl-PL"/>
        </w:rPr>
        <w:t>treści</w:t>
      </w:r>
      <w:r>
        <w:rPr>
          <w:rFonts w:ascii="Times New Roman"/>
          <w:b w:val="false"/>
          <w:i w:val="false"/>
          <w:color w:val="569748"/>
          <w:sz w:val="24"/>
          <w:u w:val="single"/>
          <w:lang w:val="pl-PL"/>
        </w:rPr>
        <w:t xml:space="preserve"> cyfrowych lub usług</w:t>
      </w:r>
      <w:r>
        <w:rPr>
          <w:rFonts w:ascii="Times New Roman"/>
          <w:b w:val="false"/>
          <w:i w:val="false"/>
          <w:color w:val="000000"/>
          <w:sz w:val="24"/>
          <w:lang w:val="pl-PL"/>
        </w:rPr>
        <w:t xml:space="preserve"> cyfrowych oraz mających zastosowanie technicznych środkach ich ochrony;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strike/>
          <w:color w:val="e51c23"/>
          <w:sz w:val="24"/>
          <w:lang w:val="pl-PL"/>
        </w:rPr>
        <w:t>mających znaczenie interoperacyjnościach treści cyfrowych ze sprzętem komputerowym i oprogramowaniem.</w:t>
      </w:r>
      <w:r>
        <w:br/>
      </w:r>
      <w:r>
        <w:rPr>
          <w:rFonts w:ascii="Times New Roman"/>
          <w:b w:val="false"/>
          <w:i w:val="false"/>
          <w:color w:val="569748"/>
          <w:sz w:val="24"/>
          <w:u w:val="single"/>
          <w:lang w:val="pl-PL"/>
        </w:rPr>
        <w:t>mających znaczenie kompatybilności i interoperacyjności towarów z elementami cyfrowymi, treści cyfrowych lub usług cyfrowych.</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[Wyłączenie obowiązków informacyjnych w zakresie drobnych umów życia codziennego]</w:t>
      </w:r>
    </w:p>
    <w:p>
      <w:pPr>
        <w:spacing w:after="0"/>
        <w:ind w:left="0"/>
        <w:jc w:val="left"/>
        <w:textAlignment w:val="auto"/>
      </w:pPr>
      <w:r>
        <w:rPr>
          <w:rFonts w:ascii="Times New Roman"/>
          <w:b w:val="false"/>
          <w:i w:val="false"/>
          <w:color w:val="000000"/>
          <w:sz w:val="24"/>
          <w:lang w:val="pl-PL"/>
        </w:rPr>
        <w:t>Do drobnych umów życia codziennego wykonywanych natychmiast po ich zawarciu przepisu art. 8 nie stosuje się.</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[Płatności dodatkowe]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Najpóźniej w chwili wyrażenia przez konsumenta woli związania się umową przedsiębiorca ma obowiązek uzyskać wyraźną zgodę konsumenta na każdą dodatkową płatność wykraczającą poza uzgodnione wynagrodzenie za główne obowiązki umowne przedsiębiorcy.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przedsiębiorca nie otrzymał wyraźnej zgody konsumenta, lecz założył jej istnienie przez zastosowanie domyślnych opcji, które konsument musi odrzucić w celu uniknięcia dodatkowej płatności, konsument ma prawo do zwrotu uiszczonej płatności dodatkowej.</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[Zakaz obciążania konsumenta wyższymi opłatami za połączenia telefoniczne]</w:t>
      </w:r>
    </w:p>
    <w:p>
      <w:pPr>
        <w:spacing w:after="0"/>
        <w:ind w:left="0"/>
        <w:jc w:val="left"/>
        <w:textAlignment w:val="auto"/>
      </w:pPr>
      <w:r>
        <w:rPr>
          <w:rFonts w:ascii="Times New Roman"/>
          <w:b w:val="false"/>
          <w:i w:val="false"/>
          <w:color w:val="000000"/>
          <w:sz w:val="24"/>
          <w:lang w:val="pl-PL"/>
        </w:rPr>
        <w:t xml:space="preserve">Bez uszczerbku dla prawa dostawcy usług, o którym mowa w </w:t>
      </w:r>
      <w:r>
        <w:rPr>
          <w:rFonts w:ascii="Times New Roman"/>
          <w:b w:val="false"/>
          <w:i w:val="false"/>
          <w:color w:val="1b1b1b"/>
          <w:sz w:val="24"/>
          <w:lang w:val="pl-PL"/>
        </w:rPr>
        <w:t>art. 2 pkt 27 lit. a</w:t>
      </w:r>
      <w:r>
        <w:rPr>
          <w:rFonts w:ascii="Times New Roman"/>
          <w:b w:val="false"/>
          <w:i w:val="false"/>
          <w:color w:val="000000"/>
          <w:sz w:val="24"/>
          <w:lang w:val="pl-PL"/>
        </w:rPr>
        <w:t xml:space="preserve"> ustawy z dnia 16 lipca 2004 r. - Prawo telekomunikacyjne do pobierania opłat za połączenia telefoniczne, jeżeli przedsiębiorca wskazuje numer telefonu przeznaczony do kontaktowania się z nim w sprawie zawartej umowy, opłata dla konsumenta za połączenie z tym numerem nie może być wyższa niż opłata za zwykłe połączenie telefoniczne, zgodnie z pakietem taryfowym dostawcy usług, z którego korzysta konsument.</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Obowiązki przedsiębiorcy w umowach zawieranych poza lokalem przedsiębiorstwa lub na odległość</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[Obowiązki informacyjne przedsiębiorcy przy umowach zawieranych na odległość lub poza lokalem przedsiębiorstwa]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Najpóźniej w chwili wyrażenia przez konsumenta woli związania się umową na odległość lub poza lokalem przedsiębiorstwa przedsiębiorca ma obowiązek poinformować konsumenta w sposób jasny i zrozumiały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głównych cechach świadczenia z uwzględnieniem przedmiotu świadczenia oraz sposobu porozumiewania się z konsumentem;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swoich danych identyfikujących, w szczególności o firmie, organie, który zarejestrował działalność gospodarczą, a także numerze, pod którym został zarejestrowany;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adresie przedsiębiorstwa, adresie poczty elektronicznej oraz </w:t>
      </w:r>
      <w:r>
        <w:rPr>
          <w:rFonts w:ascii="Times New Roman"/>
          <w:b w:val="false"/>
          <w:i w:val="false"/>
          <w:strike/>
          <w:color w:val="e51c23"/>
          <w:sz w:val="24"/>
          <w:lang w:val="pl-PL"/>
        </w:rPr>
        <w:t>numerach</w:t>
      </w:r>
      <w:r>
        <w:rPr>
          <w:rFonts w:ascii="Times New Roman"/>
          <w:b w:val="false"/>
          <w:i w:val="false"/>
          <w:color w:val="569748"/>
          <w:sz w:val="24"/>
          <w:u w:val="single"/>
          <w:lang w:val="pl-PL"/>
        </w:rPr>
        <w:t>numerze</w:t>
      </w:r>
      <w:r>
        <w:rPr>
          <w:rFonts w:ascii="Times New Roman"/>
          <w:b w:val="false"/>
          <w:i w:val="false"/>
          <w:color w:val="000000"/>
          <w:sz w:val="24"/>
          <w:lang w:val="pl-PL"/>
        </w:rPr>
        <w:t xml:space="preserve"> telefonu</w:t>
      </w:r>
      <w:r>
        <w:rPr>
          <w:rFonts w:ascii="Times New Roman"/>
          <w:b w:val="false"/>
          <w:i w:val="false"/>
          <w:strike/>
          <w:color w:val="e51c23"/>
          <w:sz w:val="24"/>
          <w:lang w:val="pl-PL"/>
        </w:rPr>
        <w:t xml:space="preserve"> lub faksu jeżeli są dostępne</w:t>
      </w:r>
      <w:r>
        <w:rPr>
          <w:rFonts w:ascii="Times New Roman"/>
          <w:b w:val="false"/>
          <w:i w:val="false"/>
          <w:color w:val="000000"/>
          <w:sz w:val="24"/>
          <w:lang w:val="pl-PL"/>
        </w:rPr>
        <w:t>, pod którymi konsument może szybko i efektywnie kontaktować się z przedsiębiorcą;</w:t>
      </w:r>
    </w:p>
    <w:p>
      <w:pPr>
        <w:spacing w:before="26" w:after="0"/>
        <w:ind w:left="373"/>
        <w:jc w:val="left"/>
        <w:textAlignment w:val="auto"/>
      </w:pPr>
      <w:r>
        <w:rPr>
          <w:rFonts w:ascii="Times New Roman"/>
          <w:b w:val="false"/>
          <w:i w:val="false"/>
          <w:color w:val="569748"/>
          <w:sz w:val="24"/>
          <w:u w:val="single"/>
          <w:lang w:val="pl-PL"/>
        </w:rPr>
        <w:t xml:space="preserve">3a) </w:t>
      </w:r>
      <w:r>
        <w:rPr>
          <w:rFonts w:ascii="Times New Roman"/>
          <w:b w:val="false"/>
          <w:i w:val="false"/>
          <w:color w:val="569748"/>
          <w:sz w:val="24"/>
          <w:u w:val="single"/>
          <w:vertAlign w:val="superscript"/>
          <w:lang w:val="pl-PL"/>
        </w:rPr>
        <w:t>32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innym niż określony w pkt 3 środku komunikacji online, jeżeli taki środek przedsiębiorca dodatkowo udostępnia, który:</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gwarantuje zachowanie pisemnej korespondencji pomiędzy konsumentem a przedsiębiorcą, w tym daty i godziny takiej korespondencji,</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spełnia wymogi trwałego nośnika,</w:t>
      </w:r>
    </w:p>
    <w:p>
      <w:pPr>
        <w:spacing w:after="0"/>
        <w:ind w:left="746"/>
        <w:jc w:val="left"/>
        <w:textAlignment w:val="auto"/>
      </w:pPr>
      <w:r>
        <w:rPr>
          <w:rFonts w:ascii="Times New Roman"/>
          <w:b w:val="false"/>
          <w:i w:val="false"/>
          <w:color w:val="569748"/>
          <w:sz w:val="24"/>
          <w:u w:val="single"/>
          <w:lang w:val="pl-PL"/>
        </w:rPr>
        <w:t xml:space="preserve">c) </w:t>
      </w:r>
      <w:r>
        <w:rPr>
          <w:rFonts w:ascii="Times New Roman"/>
          <w:b w:val="false"/>
          <w:i w:val="false"/>
          <w:color w:val="569748"/>
          <w:sz w:val="24"/>
          <w:u w:val="single"/>
          <w:lang w:val="pl-PL"/>
        </w:rPr>
        <w:t>umożliwia szybkie i efektywne kontaktowanie się konsumenta z przedsiębiorcą;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adresie, pod którym konsument może składać reklamacje, jeżeli jest inny niż adres,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łącznej cenie lub wynagrodzeniu za świadczenie wraz z podatkami, a gdy charakter 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gdy umowa przewiduje stałą stawkę - także łącznych miesięcznych płatności;</w:t>
      </w:r>
    </w:p>
    <w:p>
      <w:pPr>
        <w:spacing w:before="26" w:after="0"/>
        <w:ind w:left="373"/>
        <w:jc w:val="left"/>
        <w:textAlignment w:val="auto"/>
      </w:pPr>
      <w:r>
        <w:rPr>
          <w:rFonts w:ascii="Times New Roman"/>
          <w:b w:val="false"/>
          <w:i w:val="false"/>
          <w:color w:val="569748"/>
          <w:sz w:val="24"/>
          <w:u w:val="single"/>
          <w:lang w:val="pl-PL"/>
        </w:rPr>
        <w:t xml:space="preserve">5a) </w:t>
      </w:r>
      <w:r>
        <w:rPr>
          <w:rFonts w:ascii="Times New Roman"/>
          <w:b w:val="false"/>
          <w:i w:val="false"/>
          <w:color w:val="569748"/>
          <w:sz w:val="24"/>
          <w:u w:val="single"/>
          <w:vertAlign w:val="superscript"/>
          <w:lang w:val="pl-PL"/>
        </w:rPr>
        <w:t>33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indywidualnym dostosowaniu ceny na podstawie zautomatyzowanego podejmowania decyzji, jeżeli przedsiębiorca takie stosuje;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kosztach korzystania ze środka porozumiewania się na odległość w celu zawarcia umowy, w przypadku gdy są wyższe niż stosowane zwykle za korzystanie z tego środka porozumiewania się;</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sposobie i terminie zapłaty;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sposobie i terminie spełnienia świadczenia przez przedsiębiorcę oraz stosowanej przez przedsiębiorcę procedurze rozpatrywania reklamacji;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sposobie i terminie wykonania prawa odstąpienia od umowy na podstawie art. 27, a także wzorze formularza odstąpienia od umowy, zawartym w załączniku nr 2 do ustawy;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kosztach zwrotu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w przypadku odstąpienia od umowy, które ponosi konsument; w odniesieniu do umów zawieranych na odległość - kosztach zwrotu </w:t>
      </w:r>
      <w:r>
        <w:rPr>
          <w:rFonts w:ascii="Times New Roman"/>
          <w:b w:val="false"/>
          <w:i w:val="false"/>
          <w:strike/>
          <w:color w:val="e51c23"/>
          <w:sz w:val="24"/>
          <w:lang w:val="pl-PL"/>
        </w:rPr>
        <w:t>rzeczy</w:t>
      </w:r>
      <w:r>
        <w:rPr>
          <w:rFonts w:ascii="Times New Roman"/>
          <w:b w:val="false"/>
          <w:i w:val="false"/>
          <w:color w:val="569748"/>
          <w:sz w:val="24"/>
          <w:u w:val="single"/>
          <w:lang w:val="pl-PL"/>
        </w:rPr>
        <w:t>towarów</w:t>
      </w:r>
      <w:r>
        <w:rPr>
          <w:rFonts w:ascii="Times New Roman"/>
          <w:b w:val="false"/>
          <w:i w:val="false"/>
          <w:color w:val="000000"/>
          <w:sz w:val="24"/>
          <w:lang w:val="pl-PL"/>
        </w:rPr>
        <w:t xml:space="preserve">, jeżeli ze względu na swój charakter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te nie mogą zostać w zwykłym trybie odesłane pocztą;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obowiązku zapłaty przez konsumenta poniesionych przez przedsiębiorcę uzasadnionych kosztów zgodnie z art. 35, jeżeli konsument odstąpi od umowy po zgłoszeniu żądania zgodnie z art. 15 ust. 3 i art. 21 ust. 2;</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braku prawa odstąpienia od umowy na podstawie art. 38 lub okolicznościach, w których konsument traci prawo odstąpienia od umowy;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strike/>
          <w:color w:val="e51c23"/>
          <w:sz w:val="24"/>
          <w:lang w:val="pl-PL"/>
        </w:rPr>
        <w:t>obowiązku przedsiębiorcy dostarczenia rzeczy bez wad;</w:t>
      </w:r>
      <w:r>
        <w:br/>
      </w:r>
      <w:r>
        <w:rPr>
          <w:rFonts w:ascii="Times New Roman"/>
          <w:b w:val="false"/>
          <w:i w:val="false"/>
          <w:color w:val="569748"/>
          <w:sz w:val="24"/>
          <w:u w:val="single"/>
          <w:lang w:val="pl-PL"/>
        </w:rPr>
        <w:t>przewidzianej przez prawo odpowiedzialności przedsiębiorcy za zgodność świadczenia z umową;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istnieniu i treści gwarancji i usług posprzedażnych oraz sposobie ich realizacji;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kodeksie dobrych praktyk, o którym mowa w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23 sierpnia 2007 r. o przeciwdziałaniu nieuczciwym praktykom rynkowym oraz sposobie zapoznania się z nim;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czasie trwania umowy lub o sposobie i przesłankach wypowiedzenia umowy - jeżeli umowa jest zawarta na czas nieoznaczony lub jeżeli ma ulegać automatycznemu przedłużeniu;</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minimalnym czasie trwania zobowiązań konsumenta wynikających z umowy;</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wysokości i sposobie złożenia kaucji lub udzielenia innych gwarancji finansowych, które konsument jest zobowiązany spełnić na żądanie przedsiębiorcy;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funkcjonalności </w:t>
      </w:r>
      <w:r>
        <w:rPr>
          <w:rFonts w:ascii="Times New Roman"/>
          <w:b w:val="false"/>
          <w:i w:val="false"/>
          <w:color w:val="569748"/>
          <w:sz w:val="24"/>
          <w:u w:val="single"/>
          <w:lang w:val="pl-PL"/>
        </w:rPr>
        <w:t xml:space="preserve">towarów z elementami cyfrowymi, </w:t>
      </w:r>
      <w:r>
        <w:rPr>
          <w:rFonts w:ascii="Times New Roman"/>
          <w:b w:val="false"/>
          <w:i w:val="false"/>
          <w:color w:val="000000"/>
          <w:sz w:val="24"/>
          <w:lang w:val="pl-PL"/>
        </w:rPr>
        <w:t xml:space="preserve">treści cyfrowych </w:t>
      </w:r>
      <w:r>
        <w:rPr>
          <w:rFonts w:ascii="Times New Roman"/>
          <w:b w:val="false"/>
          <w:i w:val="false"/>
          <w:color w:val="569748"/>
          <w:sz w:val="24"/>
          <w:u w:val="single"/>
          <w:lang w:val="pl-PL"/>
        </w:rPr>
        <w:t xml:space="preserve">lub usług cyfrowych </w:t>
      </w:r>
      <w:r>
        <w:rPr>
          <w:rFonts w:ascii="Times New Roman"/>
          <w:b w:val="false"/>
          <w:i w:val="false"/>
          <w:color w:val="000000"/>
          <w:sz w:val="24"/>
          <w:lang w:val="pl-PL"/>
        </w:rPr>
        <w:t>oraz</w:t>
      </w:r>
      <w:r>
        <w:rPr>
          <w:rFonts w:ascii="Times New Roman"/>
          <w:b w:val="false"/>
          <w:i w:val="false"/>
          <w:color w:val="569748"/>
          <w:sz w:val="24"/>
          <w:u w:val="single"/>
          <w:lang w:val="pl-PL"/>
        </w:rPr>
        <w:t xml:space="preserve"> mających zastosowanie</w:t>
      </w:r>
      <w:r>
        <w:rPr>
          <w:rFonts w:ascii="Times New Roman"/>
          <w:b w:val="false"/>
          <w:i w:val="false"/>
          <w:color w:val="000000"/>
          <w:sz w:val="24"/>
          <w:lang w:val="pl-PL"/>
        </w:rPr>
        <w:t xml:space="preserve"> technicznych środkach ich ochrony;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strike/>
          <w:color w:val="e51c23"/>
          <w:sz w:val="24"/>
          <w:lang w:val="pl-PL"/>
        </w:rPr>
        <w:t>mających znaczenie interoperacyjnościach treści cyfrowych ze sprzętem komputerowym i oprogramowaniem, o których przedsiębiorca wie lub powinien wiedzieć;</w:t>
      </w:r>
      <w:r>
        <w:br/>
      </w:r>
      <w:r>
        <w:rPr>
          <w:rFonts w:ascii="Times New Roman"/>
          <w:b w:val="false"/>
          <w:i w:val="false"/>
          <w:color w:val="569748"/>
          <w:sz w:val="24"/>
          <w:u w:val="single"/>
          <w:lang w:val="pl-PL"/>
        </w:rPr>
        <w:t>mających znaczenie kompatybilności i interoperacyjności towarów z elementami cyfrowymi, treści cyfrowych lub usług cyfrowych;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możliwości skorzystania z pozasądowych sposobów rozpatrywania reklamacji i dochodzenia roszczeń oraz zasadach dostępu do tych procedur.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jest zawierana w imieniu innego przedsiębiorcy, należy podać dane, o których mowa w ust. 1 pkt 2-4, identyfikujące tego przedsiębiorcę.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aukcji publicznej informacje, o których mowa w ust. 1 pkt 2-4, mogą być zastąpione informacjami dotyczącymi organizatora aukcji.</w:t>
      </w:r>
    </w:p>
    <w:p>
      <w:pPr>
        <w:spacing w:before="80" w:after="0"/>
        <w:ind w:left="0"/>
        <w:jc w:val="left"/>
        <w:textAlignment w:val="auto"/>
      </w:pPr>
      <w:r>
        <w:rPr>
          <w:rFonts w:ascii="Times New Roman"/>
          <w:b/>
          <w:i w:val="false"/>
          <w:color w:val="569748"/>
          <w:sz w:val="24"/>
          <w:lang w:val="pl-PL"/>
        </w:rPr>
        <w:t xml:space="preserve">Art. 12a. </w:t>
      </w:r>
      <w:r>
        <w:rPr>
          <w:rFonts w:ascii="Times New Roman"/>
          <w:b/>
          <w:i w:val="false"/>
          <w:color w:val="569748"/>
          <w:sz w:val="24"/>
          <w:u w:val="single"/>
          <w:vertAlign w:val="superscript"/>
          <w:lang w:val="pl-PL"/>
        </w:rPr>
        <w:t>38</w:t>
      </w:r>
      <w:r>
        <w:rPr>
          <w:rFonts w:ascii="Times New Roman"/>
          <w:b/>
          <w:i w:val="false"/>
          <w:color w:val="569748"/>
          <w:sz w:val="24"/>
          <w:lang w:val="pl-PL"/>
        </w:rPr>
        <w:t xml:space="preserve"> </w:t>
      </w:r>
      <w:r>
        <w:rPr>
          <w:rFonts w:ascii="Times New Roman"/>
          <w:b/>
          <w:i w:val="false"/>
          <w:color w:val="569748"/>
          <w:sz w:val="24"/>
          <w:u w:val="single"/>
          <w:lang w:val="pl-PL"/>
        </w:rPr>
        <w:t xml:space="preserve"> [Obowiązki informacyjne dostawcy internetowej platformy handlowej wobec konsumenta]</w:t>
      </w:r>
    </w:p>
    <w:p>
      <w:pPr>
        <w:spacing w:after="0"/>
        <w:ind w:left="0"/>
        <w:jc w:val="left"/>
        <w:textAlignment w:val="auto"/>
      </w:pPr>
      <w:r>
        <w:rPr>
          <w:rFonts w:ascii="Times New Roman"/>
          <w:b w:val="false"/>
          <w:i w:val="false"/>
          <w:color w:val="569748"/>
          <w:sz w:val="24"/>
          <w:u w:val="single"/>
          <w:lang w:val="pl-PL"/>
        </w:rPr>
        <w:t xml:space="preserve"> Najpóźniej w chwili wyrażenia przez konsumenta woli związania się umową na odległość dostawca internetowej platformy handlowej ma obowiązek poinformować konsumenta, w sposób jasny i zrozumiały oraz odpowiadający rodzajowi użytego środka porozumiewania się na odległość, o:</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 xml:space="preserve">ogólnych informacjach udostępnionych w specjalnej części interfejsu internetowego, która jest bezpośrednio i łatwo dostępna ze strony, na której prezentowane są oferty, dotyczących głównych parametrów decydujących o plasowaniu w rozumieniu </w:t>
      </w:r>
      <w:r>
        <w:rPr>
          <w:rFonts w:ascii="Times New Roman"/>
          <w:b w:val="false"/>
          <w:i w:val="false"/>
          <w:color w:val="569748"/>
          <w:sz w:val="24"/>
          <w:u w:val="single"/>
          <w:lang w:val="pl-PL"/>
        </w:rPr>
        <w:t>art. 2 pkt 11</w:t>
      </w:r>
      <w:r>
        <w:rPr>
          <w:rFonts w:ascii="Times New Roman"/>
          <w:b w:val="false"/>
          <w:i w:val="false"/>
          <w:color w:val="569748"/>
          <w:sz w:val="24"/>
          <w:u w:val="single"/>
          <w:lang w:val="pl-PL"/>
        </w:rPr>
        <w:t xml:space="preserve"> ustawy z dnia 23 sierpnia 2007 r. o przeciwdziałaniu nieuczciwym praktykom rynkowym ofert przedstawionych konsumentowi w wyniku wyszukiwania, oraz względnym znaczeniu tych parametrów w porównaniu z innymi parametrami;</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tym, czy osoba trzecia oferująca towary, usługi lub treści cyfrowe na internetowej platformie handlowej jest przedsiębiorcą - na podstawie oświadczenia tej osoby złożonego dostawcy internetowej platformy handlowej;</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niestosowaniu przepisów dotyczących konsumentów do umowy zawieranej na internetowej platformie handlowej, jeżeli stroną tej umowy oferującą towary, usługi lub treści cyfrowe nie jest przedsiębiorca;</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podziale obowiązków związanych z umową, która jest zawierana przez konsumenta na internetowej platformie handlowej, pomiędzy osobę trzecią oferującą towary, usługi lub treści cyfrowe a dostawcę internetowej platformy handlowej.</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[Wzór pouczenia o odstąpieniu od umowy]</w:t>
      </w:r>
    </w:p>
    <w:p>
      <w:pPr>
        <w:spacing w:after="0"/>
        <w:ind w:left="0"/>
        <w:jc w:val="left"/>
        <w:textAlignment w:val="auto"/>
      </w:pPr>
      <w:r>
        <w:rPr>
          <w:rFonts w:ascii="Times New Roman"/>
          <w:b w:val="false"/>
          <w:i w:val="false"/>
          <w:color w:val="000000"/>
          <w:sz w:val="24"/>
          <w:lang w:val="pl-PL"/>
        </w:rPr>
        <w:t>Informacji, o których mowa w art. 12 ust. 1 pkt 9-11, można udzielić przy wykorzystaniu wzoru pouczenia o odstąpieniu od umowy, stanowiącego załącznik nr 1 do ustawy. Przedsiębiorca, który doręczy konsumentowi pouczenie, zgodne z wzorem stanowiącym załącznik nr 1 do ustawy, spełnia obowiązki informacyjne określone w art. 12 ust. 1 pkt 9-11.</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[Sformułowanie informacji w sposób czytelny. Przekazanie informacji na trwałym nośniku]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umów zawieranych poza lokalem przedsiębiorstwa przedsiębiorca ma obowiązek udzielić konsumentowi informacji, o których mowa w art. 12, utrwalonych na papierze lub, jeżeli konsument wyrazi na to zgodę, na innym trwałym nośniku, w sposób czytelny i wyrażonych prostym językiem.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umów zawieranych na odległość przedsiębiorca ma obowiązek udzielić informacji, o których mowa w art. 12, w sposób odpowiadający rodzajowi użytego środka porozumiewania się na odległość, w sposób czytelny i wyrażonych prostym językiem.</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[Wydanie konsumentowi dokumentu umowy zawartej poza lokalem przedsiębiorstwa lub potwierdzenia jej zawarcia]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jest zobowiązany wydać konsumentowi dokument umowy zawartej poza lokalem przedsiębiorstwa lub potwierdzenie jej zawarcia, utrwalone na papierze lub, za zgodą konsumenta, na innym trwałym nośniku.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taki sam sposób przedsiębiorca potwierdza konsumentowi otrzymanie zgody na dostarczenie treści cyfrowych w okolicznościach powodujących utratę prawa odstąpienia od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na wyraźne żądanie konsumenta wykonywanie usługi albo dostarczanie wody, </w:t>
      </w:r>
      <w:r>
        <w:rPr>
          <w:rFonts w:ascii="Times New Roman"/>
          <w:b w:val="false"/>
          <w:i w:val="false"/>
          <w:strike/>
          <w:color w:val="e51c23"/>
          <w:sz w:val="24"/>
          <w:lang w:val="pl-PL"/>
        </w:rPr>
        <w:t xml:space="preserve">gazu, energii elektrycznej, </w:t>
      </w:r>
      <w:r>
        <w:rPr>
          <w:rFonts w:ascii="Times New Roman"/>
          <w:b w:val="false"/>
          <w:i w:val="false"/>
          <w:color w:val="000000"/>
          <w:sz w:val="24"/>
          <w:lang w:val="pl-PL"/>
        </w:rPr>
        <w:t xml:space="preserve">gdy nie </w:t>
      </w:r>
      <w:r>
        <w:rPr>
          <w:rFonts w:ascii="Times New Roman"/>
          <w:b w:val="false"/>
          <w:i w:val="false"/>
          <w:strike/>
          <w:color w:val="e51c23"/>
          <w:sz w:val="24"/>
          <w:lang w:val="pl-PL"/>
        </w:rPr>
        <w:t>są</w:t>
      </w:r>
      <w:r>
        <w:rPr>
          <w:rFonts w:ascii="Times New Roman"/>
          <w:b w:val="false"/>
          <w:i w:val="false"/>
          <w:color w:val="569748"/>
          <w:sz w:val="24"/>
          <w:u w:val="single"/>
          <w:lang w:val="pl-PL"/>
        </w:rPr>
        <w:t>jest</w:t>
      </w:r>
      <w:r>
        <w:rPr>
          <w:rFonts w:ascii="Times New Roman"/>
          <w:b w:val="false"/>
          <w:i w:val="false"/>
          <w:color w:val="000000"/>
          <w:sz w:val="24"/>
          <w:lang w:val="pl-PL"/>
        </w:rPr>
        <w:t xml:space="preserve"> </w:t>
      </w:r>
      <w:r>
        <w:rPr>
          <w:rFonts w:ascii="Times New Roman"/>
          <w:b w:val="false"/>
          <w:i w:val="false"/>
          <w:strike/>
          <w:color w:val="e51c23"/>
          <w:sz w:val="24"/>
          <w:lang w:val="pl-PL"/>
        </w:rPr>
        <w:t>one</w:t>
      </w:r>
      <w:r>
        <w:rPr>
          <w:rFonts w:ascii="Times New Roman"/>
          <w:b w:val="false"/>
          <w:i w:val="false"/>
          <w:color w:val="569748"/>
          <w:sz w:val="24"/>
          <w:u w:val="single"/>
          <w:lang w:val="pl-PL"/>
        </w:rPr>
        <w:t>ona</w:t>
      </w:r>
      <w:r>
        <w:rPr>
          <w:rFonts w:ascii="Times New Roman"/>
          <w:b w:val="false"/>
          <w:i w:val="false"/>
          <w:color w:val="000000"/>
          <w:sz w:val="24"/>
          <w:lang w:val="pl-PL"/>
        </w:rPr>
        <w:t xml:space="preserve"> </w:t>
      </w:r>
      <w:r>
        <w:rPr>
          <w:rFonts w:ascii="Times New Roman"/>
          <w:b w:val="false"/>
          <w:i w:val="false"/>
          <w:strike/>
          <w:color w:val="e51c23"/>
          <w:sz w:val="24"/>
          <w:lang w:val="pl-PL"/>
        </w:rPr>
        <w:t>dostarczane</w:t>
      </w:r>
      <w:r>
        <w:rPr>
          <w:rFonts w:ascii="Times New Roman"/>
          <w:b w:val="false"/>
          <w:i w:val="false"/>
          <w:color w:val="569748"/>
          <w:sz w:val="24"/>
          <w:u w:val="single"/>
          <w:lang w:val="pl-PL"/>
        </w:rPr>
        <w:t>dostarczana</w:t>
      </w:r>
      <w:r>
        <w:rPr>
          <w:rFonts w:ascii="Times New Roman"/>
          <w:b w:val="false"/>
          <w:i w:val="false"/>
          <w:color w:val="000000"/>
          <w:sz w:val="24"/>
          <w:lang w:val="pl-PL"/>
        </w:rPr>
        <w:t xml:space="preserve"> w ograniczonej objętości lub w ustalonej ilości, lub energii cieplnej</w:t>
      </w:r>
      <w:r>
        <w:rPr>
          <w:rFonts w:ascii="Times New Roman"/>
          <w:b w:val="false"/>
          <w:i w:val="false"/>
          <w:color w:val="569748"/>
          <w:sz w:val="24"/>
          <w:u w:val="single"/>
          <w:lang w:val="pl-PL"/>
        </w:rPr>
        <w:t>, za które konsument jest zobowiązany do zapłaty ceny,</w:t>
      </w:r>
      <w:r>
        <w:rPr>
          <w:rFonts w:ascii="Times New Roman"/>
          <w:b w:val="false"/>
          <w:i w:val="false"/>
          <w:color w:val="000000"/>
          <w:sz w:val="24"/>
          <w:lang w:val="pl-PL"/>
        </w:rPr>
        <w:t xml:space="preserve"> ma się rozpocząć przed upływem terminu do odstąpienia od umowy zawartej poza lokalem przedsiębiorstwa, przedsiębiorca wymaga od konsumenta złożenia </w:t>
      </w:r>
      <w:r>
        <w:rPr>
          <w:rFonts w:ascii="Times New Roman"/>
          <w:b w:val="false"/>
          <w:i w:val="false"/>
          <w:strike/>
          <w:color w:val="e51c23"/>
          <w:sz w:val="24"/>
          <w:lang w:val="pl-PL"/>
        </w:rPr>
        <w:t xml:space="preserve">wyraźnego </w:t>
      </w:r>
      <w:r>
        <w:rPr>
          <w:rFonts w:ascii="Times New Roman"/>
          <w:b w:val="false"/>
          <w:i w:val="false"/>
          <w:color w:val="000000"/>
          <w:sz w:val="24"/>
          <w:lang w:val="pl-PL"/>
        </w:rPr>
        <w:t>oświadczenia</w:t>
      </w:r>
      <w:r>
        <w:rPr>
          <w:rFonts w:ascii="Times New Roman"/>
          <w:b w:val="false"/>
          <w:i w:val="false"/>
          <w:strike/>
          <w:color w:val="e51c23"/>
          <w:sz w:val="24"/>
          <w:lang w:val="pl-PL"/>
        </w:rPr>
        <w:t xml:space="preserve"> zawierającego takie żądanie na trwałym nośniku.</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zawierającego takie wyraźne żądanie na trwałym nośniku;</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że przyjął do wiadomości informację o utracie prawa do odstąpienia od umowy z chwilą jej pełnego wykonania przez przedsiębiorcę.</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[Umowy zawierane w celu naprawy lub konserwacji]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zawarcia umowy poza lokalem przedsiębiorstwa, gdy ustalone w umowie wynagrodzenie nie przekracza sześciuset złotych, konsument zażądał wykonania usługi przez przedsiębiorcę w celu naprawy lub konserwacji, a przedsiębiorca i konsument natychmiast wykonują swoje zobowiązania, przedsiębiorca jest zobowiązany: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udzielić konsumentowi informacji, o których mowa w art. 12 ust. 1 pkt 2</w:t>
      </w:r>
      <w:r>
        <w:rPr>
          <w:rFonts w:ascii="Times New Roman"/>
          <w:b w:val="false"/>
          <w:i w:val="false"/>
          <w:strike/>
          <w:color w:val="e51c23"/>
          <w:sz w:val="24"/>
          <w:lang w:val="pl-PL"/>
        </w:rPr>
        <w:t xml:space="preserve"> i 3</w:t>
      </w:r>
      <w:r>
        <w:rPr>
          <w:rFonts w:ascii="Times New Roman"/>
          <w:b w:val="false"/>
          <w:i w:val="false"/>
          <w:color w:val="569748"/>
          <w:sz w:val="24"/>
          <w:u w:val="single"/>
          <w:lang w:val="pl-PL"/>
        </w:rPr>
        <w:t>-3a</w:t>
      </w:r>
      <w:r>
        <w:rPr>
          <w:rFonts w:ascii="Times New Roman"/>
          <w:b w:val="false"/>
          <w:i w:val="false"/>
          <w:color w:val="000000"/>
          <w:sz w:val="24"/>
          <w:lang w:val="pl-PL"/>
        </w:rPr>
        <w:t>, oraz informacji dotyczących wynagrodzenia i sposobu, w jaki ma być obliczane;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przedstawić łączny kosztorys utrwalony na papierze lub, za zgodą konsumenta, na innym trwałym nośniku;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udzielić informacji, o których mowa w art. 12 ust. 1 pkt 1, 9 i 12, z tym że jeżeli konsument wyrazi na to zgodę, nie muszą być one utrwalone na papierze lub innym trwałym nośniku.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 umowy lub potwierdzenie jej zawarcia, które przedsiębiorca zobowiązany jest wydać konsumentowi zgodnie z art. 15 ust. 1, obejmuje informacje wskazane w art. 12.</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[Przekazanie informacji bezpośrednio przed złożeniem zamówienia przez konsumenta]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umowa zawierana na odległość, przy użyciu środków komunikacji elektronicznej, nakłada na konsumenta obowiązek zapłaty, przedsiębiorca ma obowiązek dostarczyć konsumentowi w sposób jasny i widoczny, bezpośrednio przed złożeniem przez konsumenta zamówienia, informacji, o których mowa w art. 12 ust. 1 pkt 1, 5, 16 i 17.</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zapewnia, aby konsument w momencie składania zamówienia wyraźnie potwierdził, że wie, że zamówienie pociąga za sobą obowiązek zapłaty.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do złożenia zamówienia używa się przycisku lub podobnej funkcji, muszą być one oznaczone w łatwo czytelny sposób słowami "zamówienie z obowiązkiem zapłaty" lub innego równoważnego jednoznacznego sformułowania.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przedsiębiorca nie spełnia wymagań określonych w ust. 2 lub 3, umowa nie zostaje zawarta.</w:t>
      </w:r>
    </w:p>
    <w:p>
      <w:pPr>
        <w:spacing w:before="80" w:after="0"/>
        <w:ind w:left="0"/>
        <w:jc w:val="left"/>
        <w:textAlignment w:val="auto"/>
      </w:pPr>
      <w:r>
        <w:rPr>
          <w:rFonts w:ascii="Times New Roman"/>
          <w:b/>
          <w:i w:val="false"/>
          <w:color w:val="569748"/>
          <w:sz w:val="24"/>
          <w:lang w:val="pl-PL"/>
        </w:rPr>
        <w:t xml:space="preserve">Art. 17a. </w:t>
      </w:r>
      <w:r>
        <w:rPr>
          <w:rFonts w:ascii="Times New Roman"/>
          <w:b/>
          <w:i w:val="false"/>
          <w:color w:val="569748"/>
          <w:sz w:val="24"/>
          <w:u w:val="single"/>
          <w:vertAlign w:val="superscript"/>
          <w:lang w:val="pl-PL"/>
        </w:rPr>
        <w:t>41</w:t>
      </w:r>
      <w:r>
        <w:rPr>
          <w:rFonts w:ascii="Times New Roman"/>
          <w:b/>
          <w:i w:val="false"/>
          <w:color w:val="569748"/>
          <w:sz w:val="24"/>
          <w:lang w:val="pl-PL"/>
        </w:rPr>
        <w:t xml:space="preserve"> </w:t>
      </w:r>
      <w:r>
        <w:rPr>
          <w:rFonts w:ascii="Times New Roman"/>
          <w:b/>
          <w:i w:val="false"/>
          <w:color w:val="569748"/>
          <w:sz w:val="24"/>
          <w:u w:val="single"/>
          <w:lang w:val="pl-PL"/>
        </w:rPr>
        <w:t xml:space="preserve"> [Zakaz przyjmowania płatności przed upływem terminu do odstąpienia od umowy w przypadku jej zawarcia podczas wycieczki, nieumówionej wizyty przedsiębiorcy lub pokazu]</w:t>
      </w:r>
    </w:p>
    <w:p>
      <w:pPr>
        <w:spacing w:after="0"/>
        <w:ind w:left="0"/>
        <w:jc w:val="left"/>
        <w:textAlignment w:val="auto"/>
      </w:pPr>
      <w:r>
        <w:rPr>
          <w:rFonts w:ascii="Times New Roman"/>
          <w:b w:val="false"/>
          <w:i w:val="false"/>
          <w:color w:val="569748"/>
          <w:sz w:val="24"/>
          <w:u w:val="single"/>
          <w:lang w:val="pl-PL"/>
        </w:rPr>
        <w:t xml:space="preserve"> Przedsiębiorca nie może przyjąć płatności przed upływem terminu, o którym mowa w art. 27 ust. 1 albo 2, w przypadku zawarcia umowy podczas wycieczki albo nieumówionej wizyty przedsiębiorcy w miejscu zamieszkania lub zwykłego pobytu konsumenta, albo pokazu, chyba że pokaz został zorganizowany w miejscu zamieszkania lub zwykłego pobytu konsumenta na jego wyraźne zaproszenie.</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[Informacje o ograniczeniach dotyczących dostarczania oraz o akceptowanych sposobach płatności przy zamówieniach on-line]</w:t>
      </w:r>
    </w:p>
    <w:p>
      <w:pPr>
        <w:spacing w:after="0"/>
        <w:ind w:left="0"/>
        <w:jc w:val="left"/>
        <w:textAlignment w:val="auto"/>
      </w:pPr>
      <w:r>
        <w:rPr>
          <w:rFonts w:ascii="Times New Roman"/>
          <w:b w:val="false"/>
          <w:i w:val="false"/>
          <w:color w:val="000000"/>
          <w:sz w:val="24"/>
          <w:lang w:val="pl-PL"/>
        </w:rPr>
        <w:t>Na stronach internetowych służących do prowadzenia handlu elektronicznego wskazuje się w sposób wyraźny, najpóźniej na początku składania zamówienia, jasne i czytelne informacje o ograniczeniach dotyczących dostarczania oraz akceptowanych sposobach płatności.</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vertAlign w:val="superscript"/>
          <w:lang w:val="pl-PL"/>
        </w:rPr>
        <w:t>42</w:t>
      </w:r>
      <w:r>
        <w:rPr>
          <w:rFonts w:ascii="Times New Roman"/>
          <w:b/>
          <w:i w:val="false"/>
          <w:color w:val="000000"/>
          <w:sz w:val="24"/>
          <w:lang w:val="pl-PL"/>
        </w:rPr>
        <w:t xml:space="preserve"> </w:t>
      </w:r>
      <w:r>
        <w:rPr>
          <w:rFonts w:ascii="Times New Roman"/>
          <w:b/>
          <w:i w:val="false"/>
          <w:color w:val="000000"/>
          <w:sz w:val="24"/>
          <w:lang w:val="pl-PL"/>
        </w:rPr>
        <w:t xml:space="preserve"> [Ograniczenie zakresu przekazywanych informacji w związku ze specyfiką środka porozumiewania się na odległość]</w:t>
      </w:r>
    </w:p>
    <w:p>
      <w:pPr>
        <w:spacing w:after="0"/>
        <w:ind w:left="0"/>
        <w:jc w:val="left"/>
        <w:textAlignment w:val="auto"/>
      </w:pPr>
      <w:r>
        <w:rPr>
          <w:rFonts w:ascii="Times New Roman"/>
          <w:b w:val="false"/>
          <w:i w:val="false"/>
          <w:color w:val="000000"/>
          <w:sz w:val="24"/>
          <w:lang w:val="pl-PL"/>
        </w:rPr>
        <w:t xml:space="preserve">Jeżeli właściwości techniczne użytego środka porozumiewania się na odległość ograniczają rozmiar możliwych do przekazania informacji lub czas na ich przedstawienie, przedsiębiorca ma obowiązek przekazać konsumentowi przed zawarciem umowy co najmniej informacje dotyczące głównych cech świadczenia przedsiębiorcy, oznaczenia przedsiębiorcy, łącznej ceny lub wynagrodzenia, prawa odstąpienia od umowy, czasu trwania umowy, a </w:t>
      </w:r>
      <w:r>
        <w:rPr>
          <w:rFonts w:ascii="Times New Roman"/>
          <w:b w:val="false"/>
          <w:i w:val="false"/>
          <w:strike/>
          <w:color w:val="e51c23"/>
          <w:sz w:val="24"/>
          <w:lang w:val="pl-PL"/>
        </w:rPr>
        <w:t>jeżeli</w:t>
      </w:r>
      <w:r>
        <w:rPr>
          <w:rFonts w:ascii="Times New Roman"/>
          <w:b w:val="false"/>
          <w:i w:val="false"/>
          <w:color w:val="569748"/>
          <w:sz w:val="24"/>
          <w:u w:val="single"/>
          <w:lang w:val="pl-PL"/>
        </w:rPr>
        <w:t>w</w:t>
      </w:r>
      <w:r>
        <w:rPr>
          <w:rFonts w:ascii="Times New Roman"/>
          <w:b w:val="false"/>
          <w:i w:val="false"/>
          <w:color w:val="000000"/>
          <w:sz w:val="24"/>
          <w:lang w:val="pl-PL"/>
        </w:rPr>
        <w:t xml:space="preserve"> </w:t>
      </w:r>
      <w:r>
        <w:rPr>
          <w:rFonts w:ascii="Times New Roman"/>
          <w:b w:val="false"/>
          <w:i w:val="false"/>
          <w:strike/>
          <w:color w:val="e51c23"/>
          <w:sz w:val="24"/>
          <w:lang w:val="pl-PL"/>
        </w:rPr>
        <w:t>umowa</w:t>
      </w:r>
      <w:r>
        <w:rPr>
          <w:rFonts w:ascii="Times New Roman"/>
          <w:b w:val="false"/>
          <w:i w:val="false"/>
          <w:color w:val="569748"/>
          <w:sz w:val="24"/>
          <w:u w:val="single"/>
          <w:lang w:val="pl-PL"/>
        </w:rPr>
        <w:t>przypadku</w:t>
      </w:r>
      <w:r>
        <w:rPr>
          <w:rFonts w:ascii="Times New Roman"/>
          <w:b w:val="false"/>
          <w:i w:val="false"/>
          <w:color w:val="000000"/>
          <w:sz w:val="24"/>
          <w:lang w:val="pl-PL"/>
        </w:rPr>
        <w:t xml:space="preserve"> </w:t>
      </w:r>
      <w:r>
        <w:rPr>
          <w:rFonts w:ascii="Times New Roman"/>
          <w:b w:val="false"/>
          <w:i w:val="false"/>
          <w:strike/>
          <w:color w:val="e51c23"/>
          <w:sz w:val="24"/>
          <w:lang w:val="pl-PL"/>
        </w:rPr>
        <w:t>została</w:t>
      </w:r>
      <w:r>
        <w:rPr>
          <w:rFonts w:ascii="Times New Roman"/>
          <w:b w:val="false"/>
          <w:i w:val="false"/>
          <w:color w:val="569748"/>
          <w:sz w:val="24"/>
          <w:u w:val="single"/>
          <w:lang w:val="pl-PL"/>
        </w:rPr>
        <w:t>zawarcia</w:t>
      </w:r>
      <w:r>
        <w:rPr>
          <w:rFonts w:ascii="Times New Roman"/>
          <w:b w:val="false"/>
          <w:i w:val="false"/>
          <w:color w:val="000000"/>
          <w:sz w:val="24"/>
          <w:lang w:val="pl-PL"/>
        </w:rPr>
        <w:t xml:space="preserve"> </w:t>
      </w:r>
      <w:r>
        <w:rPr>
          <w:rFonts w:ascii="Times New Roman"/>
          <w:b w:val="false"/>
          <w:i w:val="false"/>
          <w:strike/>
          <w:color w:val="e51c23"/>
          <w:sz w:val="24"/>
          <w:lang w:val="pl-PL"/>
        </w:rPr>
        <w:t>zawarta</w:t>
      </w:r>
      <w:r>
        <w:rPr>
          <w:rFonts w:ascii="Times New Roman"/>
          <w:b w:val="false"/>
          <w:i w:val="false"/>
          <w:color w:val="569748"/>
          <w:sz w:val="24"/>
          <w:u w:val="single"/>
          <w:lang w:val="pl-PL"/>
        </w:rPr>
        <w:t>umowy</w:t>
      </w:r>
      <w:r>
        <w:rPr>
          <w:rFonts w:ascii="Times New Roman"/>
          <w:b w:val="false"/>
          <w:i w:val="false"/>
          <w:color w:val="000000"/>
          <w:sz w:val="24"/>
          <w:lang w:val="pl-PL"/>
        </w:rPr>
        <w:t xml:space="preserve"> na czas nieoznaczony - sposobu i przesłanek jej wypowiedzenia</w:t>
      </w:r>
      <w:r>
        <w:rPr>
          <w:rFonts w:ascii="Times New Roman"/>
          <w:b w:val="false"/>
          <w:i w:val="false"/>
          <w:color w:val="569748"/>
          <w:sz w:val="24"/>
          <w:u w:val="single"/>
          <w:lang w:val="pl-PL"/>
        </w:rPr>
        <w:t>, z wyjątkiem wzoru formularza odstąpienia od umowy zawartego w załączniku nr 2 do ustawy</w:t>
      </w:r>
      <w:r>
        <w:rPr>
          <w:rFonts w:ascii="Times New Roman"/>
          <w:b w:val="false"/>
          <w:i w:val="false"/>
          <w:color w:val="000000"/>
          <w:sz w:val="24"/>
          <w:lang w:val="pl-PL"/>
        </w:rPr>
        <w:t>. Przedsiębiorca ma obowiązek przekazać konsumentowi pozostałe informacje, o których mowa w art. 12 ust. 1</w:t>
      </w:r>
      <w:r>
        <w:rPr>
          <w:rFonts w:ascii="Times New Roman"/>
          <w:b w:val="false"/>
          <w:i w:val="false"/>
          <w:color w:val="569748"/>
          <w:sz w:val="24"/>
          <w:u w:val="single"/>
          <w:lang w:val="pl-PL"/>
        </w:rPr>
        <w:t>, w tym wzór formularza odstąpienia od umowy zawartego w załączniku nr 2 do ustawy</w:t>
      </w:r>
      <w:r>
        <w:rPr>
          <w:rFonts w:ascii="Times New Roman"/>
          <w:b w:val="false"/>
          <w:i w:val="false"/>
          <w:color w:val="000000"/>
          <w:sz w:val="24"/>
          <w:lang w:val="pl-PL"/>
        </w:rPr>
        <w:t>, zgodnie z art. 14 ust. 2.</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[Obowiązki przedsiębiorcy kontaktującego się z konsumentem przez telefon]</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przedsiębiorca kontaktuje się z konsumentem przez telefon w celu zawarcia umowy na odległość, ma obowiązek na początku rozmowy poinformować konsumenta o tym celu, a ponadto podać identyfikujące go dane oraz dane identyfikujące osobę, w imieniu której telefonuje.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przedsiębiorca proponuje konsumentowi zawarcie umowy przez telefon, ma obowiązek potwierdzić treść proponowanej umowy utrwaloną na papierze lub innym trwałym nośniku. Oświadczenie konsumenta o zawarciu umowy jest skuteczne, jeżeli zostało utrwalone na papierze lub innym trwałym nośniku po otrzymaniu potwierdzenia od przedsiębiorcy.</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[Przekazanie potwierdzenia zawarcia umowy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Przedsiębiorca ma obowiązek przekazać konsumentowi potwierdzenie zawarcia umowy na odległość na trwałym nośniku w rozsądnym czasie po jej zawarciu, najpóźniej w chwili dostarczenia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lub przed rozpoczęciem świadczenia usługi. Potwierdzenie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informacje, o których mowa w art. 12 ust. 1, chyba że przedsiębiorca dostarczył konsumentowi te informacje na trwałym nośniku przed zawarciem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udzielonej przez konsumenta zgodzie na dostarczenie treści cyfrowych w okolicznościach powodujących utratę prawa odstąpienia od umowy.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Jeżeli na wyraźne żądanie konsumenta wykonywanie usługi albo dostarczanie wody, gazu, energii elektrycznej, gdy nie są one dostarczane w ograniczonej objętości lub w ustalonej ilości, lub energii cieplnej</w:t>
      </w:r>
      <w:r>
        <w:rPr>
          <w:rFonts w:ascii="Times New Roman"/>
          <w:b w:val="false"/>
          <w:i w:val="false"/>
          <w:color w:val="569748"/>
          <w:sz w:val="24"/>
          <w:u w:val="single"/>
          <w:lang w:val="pl-PL"/>
        </w:rPr>
        <w:t>, za które konsument był zobowiązany do zapłaty ceny,</w:t>
      </w:r>
      <w:r>
        <w:rPr>
          <w:rFonts w:ascii="Times New Roman"/>
          <w:b w:val="false"/>
          <w:i w:val="false"/>
          <w:color w:val="000000"/>
          <w:sz w:val="24"/>
          <w:lang w:val="pl-PL"/>
        </w:rPr>
        <w:t xml:space="preserve"> ma się rozpocząć przed upływem terminu do odstąpienia od umowy</w:t>
      </w:r>
      <w:r>
        <w:rPr>
          <w:rFonts w:ascii="Times New Roman"/>
          <w:b w:val="false"/>
          <w:i w:val="false"/>
          <w:color w:val="569748"/>
          <w:sz w:val="24"/>
          <w:u w:val="single"/>
          <w:lang w:val="pl-PL"/>
        </w:rPr>
        <w:t xml:space="preserve"> zawartej na odległość</w:t>
      </w:r>
      <w:r>
        <w:rPr>
          <w:rFonts w:ascii="Times New Roman"/>
          <w:b w:val="false"/>
          <w:i w:val="false"/>
          <w:color w:val="000000"/>
          <w:sz w:val="24"/>
          <w:lang w:val="pl-PL"/>
        </w:rPr>
        <w:t>, przedsiębiorca wymaga od konsumenta złożenia</w:t>
      </w:r>
      <w:r>
        <w:rPr>
          <w:rFonts w:ascii="Times New Roman"/>
          <w:b w:val="false"/>
          <w:i w:val="false"/>
          <w:strike/>
          <w:color w:val="e51c23"/>
          <w:sz w:val="24"/>
          <w:lang w:val="pl-PL"/>
        </w:rPr>
        <w:t xml:space="preserve"> wyraźnego</w:t>
      </w:r>
      <w:r>
        <w:rPr>
          <w:rFonts w:ascii="Times New Roman"/>
          <w:b w:val="false"/>
          <w:i w:val="false"/>
          <w:color w:val="000000"/>
          <w:sz w:val="24"/>
          <w:lang w:val="pl-PL"/>
        </w:rPr>
        <w:t xml:space="preserve"> oświadczenia</w:t>
      </w:r>
      <w:r>
        <w:rPr>
          <w:rFonts w:ascii="Times New Roman"/>
          <w:b w:val="false"/>
          <w:i w:val="false"/>
          <w:strike/>
          <w:color w:val="e51c23"/>
          <w:sz w:val="24"/>
          <w:lang w:val="pl-PL"/>
        </w:rPr>
        <w:t xml:space="preserve"> zawierającego takie żądanie.</w:t>
      </w:r>
      <w:r>
        <w:rPr>
          <w:rFonts w:ascii="Times New Roman"/>
          <w:b w:val="false"/>
          <w:i w:val="false"/>
          <w:color w:val="569748"/>
          <w:sz w:val="24"/>
          <w:u w:val="single"/>
          <w:lang w:val="pl-PL"/>
        </w:rPr>
        <w:t>:</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zawierającego takie wyraźne żądanie;</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że przyjął do wiadomości informację o utracie prawa do odstąpienia od umowy z chwilą jej pełnego wykonania przez przedsiębiorcę.</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[Informacje przedkontraktowe jako integralna część umowy]</w:t>
      </w:r>
    </w:p>
    <w:p>
      <w:pPr>
        <w:spacing w:after="0"/>
        <w:ind w:left="0"/>
        <w:jc w:val="left"/>
        <w:textAlignment w:val="auto"/>
      </w:pPr>
      <w:r>
        <w:rPr>
          <w:rFonts w:ascii="Times New Roman"/>
          <w:b w:val="false"/>
          <w:i w:val="false"/>
          <w:color w:val="000000"/>
          <w:sz w:val="24"/>
          <w:lang w:val="pl-PL"/>
        </w:rPr>
        <w:t>Informacje, o których mowa w art. 12 ust. 1, stanowią integralną część umowy zawieranej na odległość albo poza lokalem przedsiębiorstwa i mogą być zmienione jedynie za wyraźnym porozumieniem stron.</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vertAlign w:val="superscript"/>
          <w:lang w:val="pl-PL"/>
        </w:rPr>
        <w:t>45</w:t>
      </w:r>
      <w:r>
        <w:rPr>
          <w:rFonts w:ascii="Times New Roman"/>
          <w:b/>
          <w:i w:val="false"/>
          <w:color w:val="000000"/>
          <w:sz w:val="24"/>
          <w:lang w:val="pl-PL"/>
        </w:rPr>
        <w:t xml:space="preserve"> </w:t>
      </w:r>
      <w:r>
        <w:rPr>
          <w:rFonts w:ascii="Times New Roman"/>
          <w:b/>
          <w:i w:val="false"/>
          <w:color w:val="000000"/>
          <w:sz w:val="24"/>
          <w:lang w:val="pl-PL"/>
        </w:rPr>
        <w:t xml:space="preserve"> [Konsekwencje niedopełnienia obowiązków informacyjnych dotyczących opłat dodatkowych lub innych kosztów]</w:t>
      </w:r>
    </w:p>
    <w:p>
      <w:pPr>
        <w:spacing w:after="0"/>
        <w:ind w:left="0"/>
        <w:jc w:val="left"/>
        <w:textAlignment w:val="auto"/>
      </w:pPr>
      <w:r>
        <w:rPr>
          <w:rFonts w:ascii="Times New Roman"/>
          <w:b w:val="false"/>
          <w:i w:val="false"/>
          <w:color w:val="000000"/>
          <w:sz w:val="24"/>
          <w:lang w:val="pl-PL"/>
        </w:rPr>
        <w:t xml:space="preserve">Jeżeli przedsiębiorca nie spełnił obowiązków informacyjnych dotyczących opłat dodatkowych lub innych kosztów, o których mowa w art. 12 ust. 1 pkt 5, lub kosztów zwrotu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o których mowa w art. 12 ust. 1 pkt 10, konsument nie ponosi tych opłat i kosztów.</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[Ciężar dowodu spełnienia obowiązków informacyjnych]</w:t>
      </w:r>
    </w:p>
    <w:p>
      <w:pPr>
        <w:spacing w:after="0"/>
        <w:ind w:left="0"/>
        <w:jc w:val="left"/>
        <w:textAlignment w:val="auto"/>
      </w:pPr>
      <w:r>
        <w:rPr>
          <w:rFonts w:ascii="Times New Roman"/>
          <w:b w:val="false"/>
          <w:i w:val="false"/>
          <w:color w:val="000000"/>
          <w:sz w:val="24"/>
          <w:lang w:val="pl-PL"/>
        </w:rPr>
        <w:t>Ciężar dowodu spełnienia obowiązków informacyjnych określonych w art. 12 spoczywa na przedsiębiorcy.</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[Dodatkowe przepisy stosowane do umów zawieranych poza lokalem przedsiębiorstwa lub na odległość]</w:t>
      </w:r>
    </w:p>
    <w:p>
      <w:pPr>
        <w:spacing w:after="0"/>
        <w:ind w:left="0"/>
        <w:jc w:val="left"/>
        <w:textAlignment w:val="auto"/>
      </w:pPr>
      <w:r>
        <w:rPr>
          <w:rFonts w:ascii="Times New Roman"/>
          <w:b w:val="false"/>
          <w:i w:val="false"/>
          <w:color w:val="000000"/>
          <w:sz w:val="24"/>
          <w:lang w:val="pl-PL"/>
        </w:rPr>
        <w:t>Do umów zawieranych poza lokalem przedsiębiorstwa lub na odległość stosuje się przepisy art. 10 i art. 11.</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[Pierwszeństwo stosowania ustawy o prawach konsumenta]</w:t>
      </w:r>
    </w:p>
    <w:p>
      <w:pPr>
        <w:spacing w:after="0"/>
        <w:ind w:left="0"/>
        <w:jc w:val="left"/>
        <w:textAlignment w:val="auto"/>
      </w:pPr>
      <w:r>
        <w:rPr>
          <w:rFonts w:ascii="Times New Roman"/>
          <w:b w:val="false"/>
          <w:i w:val="false"/>
          <w:color w:val="000000"/>
          <w:sz w:val="24"/>
          <w:lang w:val="pl-PL"/>
        </w:rPr>
        <w:t xml:space="preserve">W przypadku sprzeczności między przepisami art. 12-23 a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o zasadach uczestnictwa przedsiębiorców zagranicznych i innych osób zagranicznych w obrocie gospodarczym na terytorium Rzeczypospolitej Polskiej (Dz. U. z 2019 r. poz. 1079, 1214, 1495 i 1655) oraz </w:t>
      </w:r>
      <w:r>
        <w:rPr>
          <w:rFonts w:ascii="Times New Roman"/>
          <w:b w:val="false"/>
          <w:i w:val="false"/>
          <w:color w:val="1b1b1b"/>
          <w:sz w:val="24"/>
          <w:lang w:val="pl-PL"/>
        </w:rPr>
        <w:t>ustawy</w:t>
      </w:r>
      <w:r>
        <w:rPr>
          <w:rFonts w:ascii="Times New Roman"/>
          <w:b w:val="false"/>
          <w:i w:val="false"/>
          <w:color w:val="000000"/>
          <w:sz w:val="24"/>
          <w:lang w:val="pl-PL"/>
        </w:rPr>
        <w:t xml:space="preserve"> z dnia 18 lipca 2002 r. o świadczeniu usług drogą elektroniczną (Dz. U. z 2019 r. poz. 123 i 730) stosuje się przepisy niniejszej ustawy.</w:t>
      </w:r>
    </w:p>
    <w:p>
      <w:pPr>
        <w:spacing w:before="89"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Prawo odstąpienia od umowy</w:t>
      </w:r>
      <w:r>
        <w:rPr>
          <w:rFonts w:ascii="Times New Roman"/>
          <w:b/>
          <w:i w:val="false"/>
          <w:color w:val="569748"/>
          <w:sz w:val="24"/>
          <w:u w:val="single"/>
          <w:lang w:val="pl-PL"/>
        </w:rPr>
        <w:t xml:space="preserve"> zawartej na odległość lub poza lokalem przedsiębiorstwa</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[Termin do odstąpienia od umowy]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vertAlign w:val="superscript"/>
          <w:lang w:val="pl-PL"/>
        </w:rPr>
        <w:t>47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Konsument, który zawarł umowę na odległość lub poza lokalem przedsiębiorstwa, może w terminie 14 dni odstąpić od niej bez podawania przyczyny i bez ponoszenia kosztów, z wyjątkiem kosztów określonych w art. 33, art. 34 ust. 2 i art. 35.</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Jeżeli konsument zawarł umowę poza lokalem przedsiębiorstwa podczas nieumówionej wizyty przedsiębiorcy w miejscu zamieszkania lub zwykłego pobytu konsumenta albo wycieczki, termin do odstąpienia od umowy wynosi 30 dni.</w:t>
      </w:r>
    </w:p>
    <w:p>
      <w:pPr>
        <w:spacing w:before="25" w:after="0"/>
        <w:ind w:left="0"/>
        <w:jc w:val="left"/>
        <w:textAlignment w:val="auto"/>
      </w:pPr>
      <w:r>
        <w:rPr>
          <w:rFonts w:ascii="Times New Roman"/>
          <w:b w:val="false"/>
          <w:i w:val="false"/>
          <w:strike/>
          <w:color w:val="e51c23"/>
          <w:sz w:val="24"/>
          <w:lang w:val="pl-PL"/>
        </w:rPr>
        <w:t>Konsument, który zawarł umowę na odległość lub poza lokalem przedsiębiorstwa, może w terminie 14 dni odstąpić od niej bez podawania przyczyny i bez ponoszenia kosztów, z wyjątkiem kosztów określonych w art. 33, art. 34 ust. 2 i art. 35.</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[Początek biegu terminu do odstąpienia od umowy]</w:t>
      </w:r>
    </w:p>
    <w:p>
      <w:pPr>
        <w:spacing w:after="0"/>
        <w:ind w:left="0"/>
        <w:jc w:val="left"/>
        <w:textAlignment w:val="auto"/>
      </w:pPr>
      <w:r>
        <w:rPr>
          <w:rFonts w:ascii="Times New Roman"/>
          <w:b w:val="false"/>
          <w:i w:val="false"/>
          <w:color w:val="000000"/>
          <w:sz w:val="24"/>
          <w:lang w:val="pl-PL"/>
        </w:rPr>
        <w:t>Bieg terminu do odstąpienia od umowy rozpoczyna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xml:space="preserve">dla umowy, w wykonaniu której przedsiębiorca wydaje </w:t>
      </w:r>
      <w:r>
        <w:rPr>
          <w:rFonts w:ascii="Times New Roman"/>
          <w:b w:val="false"/>
          <w:i w:val="false"/>
          <w:strike/>
          <w:color w:val="e51c23"/>
          <w:sz w:val="24"/>
          <w:lang w:val="pl-PL"/>
        </w:rPr>
        <w:t>rzecz</w:t>
      </w:r>
      <w:r>
        <w:rPr>
          <w:rFonts w:ascii="Times New Roman"/>
          <w:b w:val="false"/>
          <w:i w:val="false"/>
          <w:color w:val="569748"/>
          <w:sz w:val="24"/>
          <w:u w:val="single"/>
          <w:lang w:val="pl-PL"/>
        </w:rPr>
        <w:t>towar</w:t>
      </w:r>
      <w:r>
        <w:rPr>
          <w:rFonts w:ascii="Times New Roman"/>
          <w:b w:val="false"/>
          <w:i w:val="false"/>
          <w:color w:val="000000"/>
          <w:sz w:val="24"/>
          <w:lang w:val="pl-PL"/>
        </w:rPr>
        <w:t xml:space="preserve">, będąc zobowiązany do przeniesienia </w:t>
      </w:r>
      <w:r>
        <w:rPr>
          <w:rFonts w:ascii="Times New Roman"/>
          <w:b w:val="false"/>
          <w:i w:val="false"/>
          <w:strike/>
          <w:color w:val="e51c23"/>
          <w:sz w:val="24"/>
          <w:lang w:val="pl-PL"/>
        </w:rPr>
        <w:t>jej</w:t>
      </w:r>
      <w:r>
        <w:rPr>
          <w:rFonts w:ascii="Times New Roman"/>
          <w:b w:val="false"/>
          <w:i w:val="false"/>
          <w:color w:val="569748"/>
          <w:sz w:val="24"/>
          <w:u w:val="single"/>
          <w:lang w:val="pl-PL"/>
        </w:rPr>
        <w:t>jego</w:t>
      </w:r>
      <w:r>
        <w:rPr>
          <w:rFonts w:ascii="Times New Roman"/>
          <w:b w:val="false"/>
          <w:i w:val="false"/>
          <w:color w:val="000000"/>
          <w:sz w:val="24"/>
          <w:lang w:val="pl-PL"/>
        </w:rPr>
        <w:t xml:space="preserve"> własności - od objęcia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w posiadanie przez konsumenta lub wskazaną przez niego osobę trzecią inną niż przewoźnik, a w przypadku umowy, która: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obejmuje wiele </w:t>
      </w:r>
      <w:r>
        <w:rPr>
          <w:rFonts w:ascii="Times New Roman"/>
          <w:b w:val="false"/>
          <w:i w:val="false"/>
          <w:strike/>
          <w:color w:val="e51c23"/>
          <w:sz w:val="24"/>
          <w:lang w:val="pl-PL"/>
        </w:rPr>
        <w:t>rzeczy</w:t>
      </w:r>
      <w:r>
        <w:rPr>
          <w:rFonts w:ascii="Times New Roman"/>
          <w:b w:val="false"/>
          <w:i w:val="false"/>
          <w:color w:val="569748"/>
          <w:sz w:val="24"/>
          <w:u w:val="single"/>
          <w:lang w:val="pl-PL"/>
        </w:rPr>
        <w:t>towarów</w:t>
      </w:r>
      <w:r>
        <w:rPr>
          <w:rFonts w:ascii="Times New Roman"/>
          <w:b w:val="false"/>
          <w:i w:val="false"/>
          <w:color w:val="000000"/>
          <w:sz w:val="24"/>
          <w:lang w:val="pl-PL"/>
        </w:rPr>
        <w:t xml:space="preserve">, które są dostarczane osobno, partiami lub w częściach - od objęcia w posiadanie </w:t>
      </w:r>
      <w:r>
        <w:rPr>
          <w:rFonts w:ascii="Times New Roman"/>
          <w:b w:val="false"/>
          <w:i w:val="false"/>
          <w:strike/>
          <w:color w:val="e51c23"/>
          <w:sz w:val="24"/>
          <w:lang w:val="pl-PL"/>
        </w:rPr>
        <w:t>ostatniej</w:t>
      </w:r>
      <w:r>
        <w:rPr>
          <w:rFonts w:ascii="Times New Roman"/>
          <w:b w:val="false"/>
          <w:i w:val="false"/>
          <w:color w:val="569748"/>
          <w:sz w:val="24"/>
          <w:u w:val="single"/>
          <w:lang w:val="pl-PL"/>
        </w:rPr>
        <w:t>ostatniego</w:t>
      </w:r>
      <w:r>
        <w:rPr>
          <w:rFonts w:ascii="Times New Roman"/>
          <w:b w:val="false"/>
          <w:i w:val="false"/>
          <w:color w:val="000000"/>
          <w:sz w:val="24"/>
          <w:lang w:val="pl-PL"/>
        </w:rPr>
        <w:t xml:space="preserve">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w:t>
      </w:r>
      <w:r>
        <w:rPr>
          <w:rFonts w:ascii="Times New Roman"/>
          <w:b w:val="false"/>
          <w:i w:val="false"/>
          <w:color w:val="569748"/>
          <w:sz w:val="24"/>
          <w:u w:val="single"/>
          <w:lang w:val="pl-PL"/>
        </w:rPr>
        <w:t xml:space="preserve"> jego</w:t>
      </w:r>
      <w:r>
        <w:rPr>
          <w:rFonts w:ascii="Times New Roman"/>
          <w:b w:val="false"/>
          <w:i w:val="false"/>
          <w:color w:val="000000"/>
          <w:sz w:val="24"/>
          <w:lang w:val="pl-PL"/>
        </w:rPr>
        <w:t xml:space="preserve"> partii lub części,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polega na regularnym dostarczaniu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przez czas oznaczony - od objęcia w posiadanie </w:t>
      </w:r>
      <w:r>
        <w:rPr>
          <w:rFonts w:ascii="Times New Roman"/>
          <w:b w:val="false"/>
          <w:i w:val="false"/>
          <w:strike/>
          <w:color w:val="e51c23"/>
          <w:sz w:val="24"/>
          <w:lang w:val="pl-PL"/>
        </w:rPr>
        <w:t>pierwszej</w:t>
      </w:r>
      <w:r>
        <w:rPr>
          <w:rFonts w:ascii="Times New Roman"/>
          <w:b w:val="false"/>
          <w:i w:val="false"/>
          <w:color w:val="569748"/>
          <w:sz w:val="24"/>
          <w:u w:val="single"/>
          <w:lang w:val="pl-PL"/>
        </w:rPr>
        <w:t>pierwszego</w:t>
      </w:r>
      <w:r>
        <w:rPr>
          <w:rFonts w:ascii="Times New Roman"/>
          <w:b w:val="false"/>
          <w:i w:val="false"/>
          <w:color w:val="000000"/>
          <w:sz w:val="24"/>
          <w:lang w:val="pl-PL"/>
        </w:rPr>
        <w:t xml:space="preserve"> z </w:t>
      </w:r>
      <w:r>
        <w:rPr>
          <w:rFonts w:ascii="Times New Roman"/>
          <w:b w:val="false"/>
          <w:i w:val="false"/>
          <w:strike/>
          <w:color w:val="e51c23"/>
          <w:sz w:val="24"/>
          <w:lang w:val="pl-PL"/>
        </w:rPr>
        <w:t>rzeczy</w:t>
      </w:r>
      <w:r>
        <w:rPr>
          <w:rFonts w:ascii="Times New Roman"/>
          <w:b w:val="false"/>
          <w:i w:val="false"/>
          <w:color w:val="569748"/>
          <w:sz w:val="24"/>
          <w:u w:val="single"/>
          <w:lang w:val="pl-PL"/>
        </w:rPr>
        <w:t>towarów</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pozostałych umów - od dnia zawarcia umowy.</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vertAlign w:val="superscript"/>
          <w:lang w:val="pl-PL"/>
        </w:rPr>
        <w:t>49</w:t>
      </w:r>
      <w:r>
        <w:rPr>
          <w:rFonts w:ascii="Times New Roman"/>
          <w:b/>
          <w:i w:val="false"/>
          <w:color w:val="000000"/>
          <w:sz w:val="24"/>
          <w:lang w:val="pl-PL"/>
        </w:rPr>
        <w:t xml:space="preserve"> </w:t>
      </w:r>
      <w:r>
        <w:rPr>
          <w:rFonts w:ascii="Times New Roman"/>
          <w:b/>
          <w:i w:val="false"/>
          <w:color w:val="000000"/>
          <w:sz w:val="24"/>
          <w:lang w:val="pl-PL"/>
        </w:rPr>
        <w:t xml:space="preserve"> [Przedłużenie terminu do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konsument nie został poinformowany przez przedsiębiorcę o prawie odstąpienia od umowy, prawo to wygasa po upływie 12 miesięcy od dnia upływu terminu, o którym mowa w art. 27</w:t>
      </w:r>
      <w:r>
        <w:rPr>
          <w:rFonts w:ascii="Times New Roman"/>
          <w:b w:val="false"/>
          <w:i w:val="false"/>
          <w:color w:val="569748"/>
          <w:sz w:val="24"/>
          <w:u w:val="single"/>
          <w:lang w:val="pl-PL"/>
        </w:rPr>
        <w:t xml:space="preserve"> ust. 1 albo 2</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konsument został poinformowany przez przedsiębiorcę o prawie odstąpienia od umowy przed </w:t>
      </w:r>
      <w:r>
        <w:rPr>
          <w:rFonts w:ascii="Times New Roman"/>
          <w:b w:val="false"/>
          <w:i w:val="false"/>
          <w:strike/>
          <w:color w:val="e51c23"/>
          <w:sz w:val="24"/>
          <w:lang w:val="pl-PL"/>
        </w:rPr>
        <w:t>upływem</w:t>
      </w:r>
      <w:r>
        <w:rPr>
          <w:rFonts w:ascii="Times New Roman"/>
          <w:b w:val="false"/>
          <w:i w:val="false"/>
          <w:color w:val="569748"/>
          <w:sz w:val="24"/>
          <w:u w:val="single"/>
          <w:lang w:val="pl-PL"/>
        </w:rPr>
        <w:t>wygaśnięciem</w:t>
      </w:r>
      <w:r>
        <w:rPr>
          <w:rFonts w:ascii="Times New Roman"/>
          <w:b w:val="false"/>
          <w:i w:val="false"/>
          <w:color w:val="000000"/>
          <w:sz w:val="24"/>
          <w:lang w:val="pl-PL"/>
        </w:rPr>
        <w:t xml:space="preserve"> </w:t>
      </w:r>
      <w:r>
        <w:rPr>
          <w:rFonts w:ascii="Times New Roman"/>
          <w:b w:val="false"/>
          <w:i w:val="false"/>
          <w:strike/>
          <w:color w:val="e51c23"/>
          <w:sz w:val="24"/>
          <w:lang w:val="pl-PL"/>
        </w:rPr>
        <w:t>terminu,</w:t>
      </w:r>
      <w:r>
        <w:rPr>
          <w:rFonts w:ascii="Times New Roman"/>
          <w:b w:val="false"/>
          <w:i w:val="false"/>
          <w:color w:val="569748"/>
          <w:sz w:val="24"/>
          <w:u w:val="single"/>
          <w:lang w:val="pl-PL"/>
        </w:rPr>
        <w:t>tego</w:t>
      </w:r>
      <w:r>
        <w:rPr>
          <w:rFonts w:ascii="Times New Roman"/>
          <w:b w:val="false"/>
          <w:i w:val="false"/>
          <w:color w:val="000000"/>
          <w:sz w:val="24"/>
          <w:lang w:val="pl-PL"/>
        </w:rPr>
        <w:t xml:space="preserve"> </w:t>
      </w:r>
      <w:r>
        <w:rPr>
          <w:rFonts w:ascii="Times New Roman"/>
          <w:b w:val="false"/>
          <w:i w:val="false"/>
          <w:strike/>
          <w:color w:val="e51c23"/>
          <w:sz w:val="24"/>
          <w:lang w:val="pl-PL"/>
        </w:rPr>
        <w:t>o</w:t>
      </w:r>
      <w:r>
        <w:rPr>
          <w:rFonts w:ascii="Times New Roman"/>
          <w:b w:val="false"/>
          <w:i w:val="false"/>
          <w:color w:val="569748"/>
          <w:sz w:val="24"/>
          <w:u w:val="single"/>
          <w:lang w:val="pl-PL"/>
        </w:rPr>
        <w:t>prawa</w:t>
      </w:r>
      <w:r>
        <w:rPr>
          <w:rFonts w:ascii="Times New Roman"/>
          <w:b w:val="false"/>
          <w:i w:val="false"/>
          <w:color w:val="000000"/>
          <w:sz w:val="24"/>
          <w:lang w:val="pl-PL"/>
        </w:rPr>
        <w:t xml:space="preserve"> </w:t>
      </w:r>
      <w:r>
        <w:rPr>
          <w:rFonts w:ascii="Times New Roman"/>
          <w:b w:val="false"/>
          <w:i w:val="false"/>
          <w:strike/>
          <w:color w:val="e51c23"/>
          <w:sz w:val="24"/>
          <w:lang w:val="pl-PL"/>
        </w:rPr>
        <w:t>którym mowa</w:t>
      </w:r>
      <w:r>
        <w:rPr>
          <w:rFonts w:ascii="Times New Roman"/>
          <w:b w:val="false"/>
          <w:i w:val="false"/>
          <w:color w:val="569748"/>
          <w:sz w:val="24"/>
          <w:u w:val="single"/>
          <w:lang w:val="pl-PL"/>
        </w:rPr>
        <w:t>zgodnie</w:t>
      </w:r>
      <w:r>
        <w:rPr>
          <w:rFonts w:ascii="Times New Roman"/>
          <w:b w:val="false"/>
          <w:i w:val="false"/>
          <w:color w:val="000000"/>
          <w:sz w:val="24"/>
          <w:lang w:val="pl-PL"/>
        </w:rPr>
        <w:t xml:space="preserve"> </w:t>
      </w:r>
      <w:r>
        <w:rPr>
          <w:rFonts w:ascii="Times New Roman"/>
          <w:b w:val="false"/>
          <w:i w:val="false"/>
          <w:strike/>
          <w:color w:val="e51c23"/>
          <w:sz w:val="24"/>
          <w:lang w:val="pl-PL"/>
        </w:rPr>
        <w:t>w</w:t>
      </w:r>
      <w:r>
        <w:rPr>
          <w:rFonts w:ascii="Times New Roman"/>
          <w:b w:val="false"/>
          <w:i w:val="false"/>
          <w:color w:val="569748"/>
          <w:sz w:val="24"/>
          <w:u w:val="single"/>
          <w:lang w:val="pl-PL"/>
        </w:rPr>
        <w:t>z</w:t>
      </w:r>
      <w:r>
        <w:rPr>
          <w:rFonts w:ascii="Times New Roman"/>
          <w:b w:val="false"/>
          <w:i w:val="false"/>
          <w:color w:val="000000"/>
          <w:sz w:val="24"/>
          <w:lang w:val="pl-PL"/>
        </w:rPr>
        <w:t xml:space="preserve"> ust. 1, termin do odstąpienia od umowy upływa po 14 dniach</w:t>
      </w:r>
      <w:r>
        <w:rPr>
          <w:rFonts w:ascii="Times New Roman"/>
          <w:b w:val="false"/>
          <w:i w:val="false"/>
          <w:color w:val="569748"/>
          <w:sz w:val="24"/>
          <w:u w:val="single"/>
          <w:lang w:val="pl-PL"/>
        </w:rPr>
        <w:t>, a w przypadku, o którym mowa w art. 27 ust. 2 - po 30 dniach,</w:t>
      </w:r>
      <w:r>
        <w:rPr>
          <w:rFonts w:ascii="Times New Roman"/>
          <w:b w:val="false"/>
          <w:i w:val="false"/>
          <w:color w:val="000000"/>
          <w:sz w:val="24"/>
          <w:lang w:val="pl-PL"/>
        </w:rPr>
        <w:t xml:space="preserve"> od udzielenia konsumentowi informacji o tym prawie.</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[Złożenie oświadczenia o odstąpieniu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może odstąpić od umowy, składając przedsiębiorcy oświadczenie o odstąpieniu od umowy. Oświadczenie można złożyć na formularzu, którego wzór stanowi załącznik nr 2 do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zachowania terminu wystarczy wysłanie oświadczenia przed jego upływem.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przedsiębiorca zapewnia możliwość złożenia oświadczenia o odstąpieniu od umowy drogą elektroniczną, konsument może także odstąpić od umowy: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wykorzystaniu wzoru formularza odstąpienia od umowy, stanowiącego załącznik nr 2 do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złożenie oświadczenia na stronie internetowej przedsiębiorcy.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Przedsiębiorca ma obowiązek niezwłocznie przesłać konsumentowi na trwałym nośniku potwierdzenie otrzymania oświadczenia o odstąpieniu od umowy złożonego w sposób, o którym mowa w ust. 3.</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[Skutki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odstąpienia od umowy zawartej na odległość lub umowy zawartej poza lokalem przedsiębiorstwa umowę uważa się za niezawartą.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konsument złożył oświadczenie o odstąpieniu od umowy zanim przedsiębiorca przyjął jego ofertę, oferta przestaje wiązać.</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[Zwrot przedmiotu świadczenia oraz płatności]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xml:space="preserve">Przedsiębiorca ma obowiązek niezwłocznie, nie później niż w terminie 14 dni od dnia otrzymania oświadczenia konsumenta o odstąpieniu od umowy, zwrócić konsumentowi wszystkie dokonane przez niego płatności, w tym koszty dostarczenia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Przedsiębiorca dokonuje zwrotu płatności przy użyciu takiego samego sposobu zapłaty, jakiego użył konsument, chyba że konsument wyraźnie zgodził się na inny sposób zwrotu, który nie wiąże się dla niego z żadnymi kosztami.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przedsiębiorca nie zaproponował, że sam odbierze </w:t>
      </w:r>
      <w:r>
        <w:rPr>
          <w:rFonts w:ascii="Times New Roman"/>
          <w:b w:val="false"/>
          <w:i w:val="false"/>
          <w:strike/>
          <w:color w:val="e51c23"/>
          <w:sz w:val="24"/>
          <w:lang w:val="pl-PL"/>
        </w:rPr>
        <w:t>rzecz</w:t>
      </w:r>
      <w:r>
        <w:rPr>
          <w:rFonts w:ascii="Times New Roman"/>
          <w:b w:val="false"/>
          <w:i w:val="false"/>
          <w:color w:val="569748"/>
          <w:sz w:val="24"/>
          <w:u w:val="single"/>
          <w:lang w:val="pl-PL"/>
        </w:rPr>
        <w:t>towar</w:t>
      </w:r>
      <w:r>
        <w:rPr>
          <w:rFonts w:ascii="Times New Roman"/>
          <w:b w:val="false"/>
          <w:i w:val="false"/>
          <w:color w:val="000000"/>
          <w:sz w:val="24"/>
          <w:lang w:val="pl-PL"/>
        </w:rPr>
        <w:t xml:space="preserve"> od konsumenta, może wstrzymać się ze zwrotem płatności otrzymanych od konsumenta do chwili otrzymania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z powrotem lub dostarczenia przez konsumenta dowodu </w:t>
      </w:r>
      <w:r>
        <w:rPr>
          <w:rFonts w:ascii="Times New Roman"/>
          <w:b w:val="false"/>
          <w:i w:val="false"/>
          <w:strike/>
          <w:color w:val="e51c23"/>
          <w:sz w:val="24"/>
          <w:lang w:val="pl-PL"/>
        </w:rPr>
        <w:t>jej</w:t>
      </w:r>
      <w:r>
        <w:rPr>
          <w:rFonts w:ascii="Times New Roman"/>
          <w:b w:val="false"/>
          <w:i w:val="false"/>
          <w:color w:val="569748"/>
          <w:sz w:val="24"/>
          <w:u w:val="single"/>
          <w:lang w:val="pl-PL"/>
        </w:rPr>
        <w:t>jego</w:t>
      </w:r>
      <w:r>
        <w:rPr>
          <w:rFonts w:ascii="Times New Roman"/>
          <w:b w:val="false"/>
          <w:i w:val="false"/>
          <w:color w:val="000000"/>
          <w:sz w:val="24"/>
          <w:lang w:val="pl-PL"/>
        </w:rPr>
        <w:t xml:space="preserve"> odesłania, w zależności od tego, które zdarzenie nastąpi wcześniej.</w:t>
      </w:r>
    </w:p>
    <w:p>
      <w:pPr>
        <w:spacing w:before="80" w:after="0"/>
        <w:ind w:left="0"/>
        <w:jc w:val="left"/>
        <w:textAlignment w:val="auto"/>
      </w:pPr>
      <w:r>
        <w:rPr>
          <w:rFonts w:ascii="Times New Roman"/>
          <w:b/>
          <w:i w:val="false"/>
          <w:color w:val="569748"/>
          <w:sz w:val="24"/>
          <w:lang w:val="pl-PL"/>
        </w:rPr>
        <w:t xml:space="preserve">Art. 32a. </w:t>
      </w:r>
      <w:r>
        <w:rPr>
          <w:rFonts w:ascii="Times New Roman"/>
          <w:b/>
          <w:i w:val="false"/>
          <w:color w:val="569748"/>
          <w:sz w:val="24"/>
          <w:u w:val="single"/>
          <w:vertAlign w:val="superscript"/>
          <w:lang w:val="pl-PL"/>
        </w:rPr>
        <w:t>52</w:t>
      </w:r>
      <w:r>
        <w:rPr>
          <w:rFonts w:ascii="Times New Roman"/>
          <w:b/>
          <w:i w:val="false"/>
          <w:color w:val="569748"/>
          <w:sz w:val="24"/>
          <w:lang w:val="pl-PL"/>
        </w:rPr>
        <w:t xml:space="preserve"> </w:t>
      </w:r>
      <w:r>
        <w:rPr>
          <w:rFonts w:ascii="Times New Roman"/>
          <w:b/>
          <w:i w:val="false"/>
          <w:color w:val="569748"/>
          <w:sz w:val="24"/>
          <w:u w:val="single"/>
          <w:lang w:val="pl-PL"/>
        </w:rPr>
        <w:t xml:space="preserve"> [Zakaz wykorzystywania treści wytworzonych lub dostarczonych przez konsumenta w przypadku odstąpienia od umowy o dostarczanie treści cyfrowej lub usługi cyfrowej]</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W przypadku odstąpienia od umowy o dostarczanie treści cyfrowej lub usługi cyfrowej przedsiębiorca od dnia otrzymania oświadczenia konsumenta o odstąpieniu od umowy nie może wykorzystywać treści innych niż dane osobowe dostarczone lub wytworzone przez konsumenta w trakcie korzystania z treści cyfrowych lub usługi cyfrowej dostarczonych przez przedsiębiorcę, z wyjątkiem treści, które:</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są użyteczne wyłącznie w związku z treścią cyfrową lub usługą cyfrową, które stanowiły przedmiot umowy;</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dotyczą wyłącznie aktywności konsumenta w trakcie korzystania z treści cyfrowych lub usługi cyfrowej dostarczonych przez przedsiębiorcę;</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zostały połączone przez przedsiębiorcę z innymi danymi i nie mogą zostać z nich wydzielone lub mogą zostać wydzielone jedynie przy nakładzie niewspółmiernych wysiłków;</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zostały wytworzone przez konsumenta wspólnie z innymi konsumentami, którzy nadal mogą z nich korzystać.</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Z wyjątkiem przypadków, o których mowa w ust. 1 pkt 1-3, przedsiębiorca na żądanie konsumenta udostępnia mu treści inne niż dane osobowe, które zostały dostarczone lub wytworzone przez konsumenta w trakcie korzystania z treści cyfrowych lub usługi cyfrowej dostarczonych przez przedsiębiorcę.</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Konsument ma prawo odzyskać treści cyfrowe od przedsiębiorcy nieodpłatnie, bez przeszkód ze strony przedsiębiorcy, w rozsądnym terminie i powszechnie używanym formacie przeznaczonym do odczytu maszynowego.</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W przypadku odstąpienia od umowy przedsiębiorca może uniemożliwić konsumentowi dalsze korzystanie z treści cyfrowych lub usługi cyfrowej, w szczególności przez uniemożliwienie konsumentowi dostępu do treści cyfrowych lub usługi cyfrowej lub zablokowanie konta użytkownika. Przepis ten nie ma wpływu na uprawnienia konsumenta, o których mowa w ust. 2.</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vertAlign w:val="superscript"/>
          <w:lang w:val="pl-PL"/>
        </w:rPr>
        <w:t>53</w:t>
      </w:r>
      <w:r>
        <w:rPr>
          <w:rFonts w:ascii="Times New Roman"/>
          <w:b/>
          <w:i w:val="false"/>
          <w:color w:val="000000"/>
          <w:sz w:val="24"/>
          <w:lang w:val="pl-PL"/>
        </w:rPr>
        <w:t xml:space="preserve"> </w:t>
      </w:r>
      <w:r>
        <w:rPr>
          <w:rFonts w:ascii="Times New Roman"/>
          <w:b/>
          <w:i w:val="false"/>
          <w:color w:val="000000"/>
          <w:sz w:val="24"/>
          <w:lang w:val="pl-PL"/>
        </w:rPr>
        <w:t xml:space="preserve"> [Płatności zwracane w przypadku wyboru przez konsumenta innego niż najtańszy sposób dostawy]</w:t>
      </w:r>
    </w:p>
    <w:p>
      <w:pPr>
        <w:spacing w:after="0"/>
        <w:ind w:left="0"/>
        <w:jc w:val="left"/>
        <w:textAlignment w:val="auto"/>
      </w:pPr>
      <w:r>
        <w:rPr>
          <w:rFonts w:ascii="Times New Roman"/>
          <w:b w:val="false"/>
          <w:i w:val="false"/>
          <w:color w:val="000000"/>
          <w:sz w:val="24"/>
          <w:lang w:val="pl-PL"/>
        </w:rPr>
        <w:t xml:space="preserve">Jeżeli konsument wybrał sposób dostarczenia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inny niż najtańszy zwykły sposób dostarczenia oferowany przez przedsiębiorcę, przedsiębiorca nie jest zobowiązany do zwrotu konsumentowi poniesionych przez niego dodatkowych kosztów.</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[Zwrot towaru przez konsumenta; obowiązek zaprzestania korzystania z treści cyfrowej lub usługi cyfrowej]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xml:space="preserve">Konsument ma obowiązek zwrócić </w:t>
      </w:r>
      <w:r>
        <w:rPr>
          <w:rFonts w:ascii="Times New Roman"/>
          <w:b w:val="false"/>
          <w:i w:val="false"/>
          <w:strike/>
          <w:color w:val="e51c23"/>
          <w:sz w:val="24"/>
          <w:lang w:val="pl-PL"/>
        </w:rPr>
        <w:t>rzecz</w:t>
      </w:r>
      <w:r>
        <w:rPr>
          <w:rFonts w:ascii="Times New Roman"/>
          <w:b w:val="false"/>
          <w:i w:val="false"/>
          <w:color w:val="569748"/>
          <w:sz w:val="24"/>
          <w:u w:val="single"/>
          <w:lang w:val="pl-PL"/>
        </w:rPr>
        <w:t>towar</w:t>
      </w:r>
      <w:r>
        <w:rPr>
          <w:rFonts w:ascii="Times New Roman"/>
          <w:b w:val="false"/>
          <w:i w:val="false"/>
          <w:color w:val="000000"/>
          <w:sz w:val="24"/>
          <w:lang w:val="pl-PL"/>
        </w:rPr>
        <w:t xml:space="preserve"> przedsiębiorcy lub przekazać </w:t>
      </w:r>
      <w:r>
        <w:rPr>
          <w:rFonts w:ascii="Times New Roman"/>
          <w:b w:val="false"/>
          <w:i w:val="false"/>
          <w:strike/>
          <w:color w:val="e51c23"/>
          <w:sz w:val="24"/>
          <w:lang w:val="pl-PL"/>
        </w:rPr>
        <w:t>ją</w:t>
      </w:r>
      <w:r>
        <w:rPr>
          <w:rFonts w:ascii="Times New Roman"/>
          <w:b w:val="false"/>
          <w:i w:val="false"/>
          <w:color w:val="569748"/>
          <w:sz w:val="24"/>
          <w:u w:val="single"/>
          <w:lang w:val="pl-PL"/>
        </w:rPr>
        <w:t>go</w:t>
      </w:r>
      <w:r>
        <w:rPr>
          <w:rFonts w:ascii="Times New Roman"/>
          <w:b w:val="false"/>
          <w:i w:val="false"/>
          <w:color w:val="000000"/>
          <w:sz w:val="24"/>
          <w:lang w:val="pl-PL"/>
        </w:rPr>
        <w:t xml:space="preserve"> osobie upoważnionej przez przedsiębiorcę do odbioru niezwłocznie, jednak nie później niż 14 dni od dnia, w którym odstąpił od umowy, chyba że przedsiębiorca zaproponował, że sam odbierze </w:t>
      </w:r>
      <w:r>
        <w:rPr>
          <w:rFonts w:ascii="Times New Roman"/>
          <w:b w:val="false"/>
          <w:i w:val="false"/>
          <w:strike/>
          <w:color w:val="e51c23"/>
          <w:sz w:val="24"/>
          <w:lang w:val="pl-PL"/>
        </w:rPr>
        <w:t>rzecz</w:t>
      </w:r>
      <w:r>
        <w:rPr>
          <w:rFonts w:ascii="Times New Roman"/>
          <w:b w:val="false"/>
          <w:i w:val="false"/>
          <w:color w:val="569748"/>
          <w:sz w:val="24"/>
          <w:u w:val="single"/>
          <w:lang w:val="pl-PL"/>
        </w:rPr>
        <w:t>towar</w:t>
      </w:r>
      <w:r>
        <w:rPr>
          <w:rFonts w:ascii="Times New Roman"/>
          <w:b w:val="false"/>
          <w:i w:val="false"/>
          <w:color w:val="000000"/>
          <w:sz w:val="24"/>
          <w:lang w:val="pl-PL"/>
        </w:rPr>
        <w:t xml:space="preserve">. Do zachowania terminu wystarczy odesłanie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przed jego upływem.</w:t>
      </w:r>
    </w:p>
    <w:p>
      <w:pPr>
        <w:spacing w:before="26" w:after="0"/>
        <w:ind w:left="0"/>
        <w:jc w:val="left"/>
        <w:textAlignment w:val="auto"/>
      </w:pPr>
      <w:r>
        <w:rPr>
          <w:rFonts w:ascii="Times New Roman"/>
          <w:b w:val="false"/>
          <w:i w:val="false"/>
          <w:color w:val="569748"/>
          <w:sz w:val="24"/>
          <w:u w:val="single"/>
          <w:lang w:val="pl-PL"/>
        </w:rPr>
        <w:t xml:space="preserve">1a. </w:t>
      </w:r>
      <w:r>
        <w:rPr>
          <w:rFonts w:ascii="Times New Roman"/>
          <w:b w:val="false"/>
          <w:i w:val="false"/>
          <w:color w:val="569748"/>
          <w:sz w:val="24"/>
          <w:u w:val="single"/>
          <w:vertAlign w:val="superscript"/>
          <w:lang w:val="pl-PL"/>
        </w:rPr>
        <w:t>55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przypadku odstąpienia od umowy o dostarczanie treści cyfrowej lub usługi cyfrowej, konsument jest zobowiązany zaprzestać korzystania z tej treści cyfrowej lub usługi cyfrowej i udostępniania ich osobom trzecim.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xml:space="preserve">Konsument ponosi tylko bezpośrednie koszty zwrotu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chyba że przedsiębiorca zgodził się je ponieść lub nie poinformował konsumenta o konieczności poniesienia tych kosztów.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w:t>
      </w:r>
      <w:r>
        <w:rPr>
          <w:rFonts w:ascii="Times New Roman"/>
          <w:b w:val="false"/>
          <w:i w:val="false"/>
          <w:color w:val="000000"/>
          <w:sz w:val="24"/>
          <w:lang w:val="pl-PL"/>
        </w:rPr>
        <w:t xml:space="preserve">Jeżeli umowę zawarto poza lokalem przedsiębiorstwa a </w:t>
      </w:r>
      <w:r>
        <w:rPr>
          <w:rFonts w:ascii="Times New Roman"/>
          <w:b w:val="false"/>
          <w:i w:val="false"/>
          <w:strike/>
          <w:color w:val="e51c23"/>
          <w:sz w:val="24"/>
          <w:lang w:val="pl-PL"/>
        </w:rPr>
        <w:t>rzecz</w:t>
      </w:r>
      <w:r>
        <w:rPr>
          <w:rFonts w:ascii="Times New Roman"/>
          <w:b w:val="false"/>
          <w:i w:val="false"/>
          <w:color w:val="569748"/>
          <w:sz w:val="24"/>
          <w:u w:val="single"/>
          <w:lang w:val="pl-PL"/>
        </w:rPr>
        <w:t>towar</w:t>
      </w:r>
      <w:r>
        <w:rPr>
          <w:rFonts w:ascii="Times New Roman"/>
          <w:b w:val="false"/>
          <w:i w:val="false"/>
          <w:color w:val="000000"/>
          <w:sz w:val="24"/>
          <w:lang w:val="pl-PL"/>
        </w:rPr>
        <w:t xml:space="preserve"> dostarczono konsumentowi do miejsca, w którym zamieszkiwał w chwili zawarcia umowy, przedsiębiorca jest zobowiązany do odebrania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na swój koszt, gdy ze względu na charakter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nie można </w:t>
      </w:r>
      <w:r>
        <w:rPr>
          <w:rFonts w:ascii="Times New Roman"/>
          <w:b w:val="false"/>
          <w:i w:val="false"/>
          <w:strike/>
          <w:color w:val="e51c23"/>
          <w:sz w:val="24"/>
          <w:lang w:val="pl-PL"/>
        </w:rPr>
        <w:t>jej</w:t>
      </w:r>
      <w:r>
        <w:rPr>
          <w:rFonts w:ascii="Times New Roman"/>
          <w:b w:val="false"/>
          <w:i w:val="false"/>
          <w:color w:val="569748"/>
          <w:sz w:val="24"/>
          <w:u w:val="single"/>
          <w:lang w:val="pl-PL"/>
        </w:rPr>
        <w:t>go</w:t>
      </w:r>
      <w:r>
        <w:rPr>
          <w:rFonts w:ascii="Times New Roman"/>
          <w:b w:val="false"/>
          <w:i w:val="false"/>
          <w:color w:val="000000"/>
          <w:sz w:val="24"/>
          <w:lang w:val="pl-PL"/>
        </w:rPr>
        <w:t xml:space="preserve"> odesłać w zwykły sposób pocztą.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w:t>
      </w:r>
      <w:r>
        <w:rPr>
          <w:rFonts w:ascii="Times New Roman"/>
          <w:b w:val="false"/>
          <w:i w:val="false"/>
          <w:color w:val="000000"/>
          <w:sz w:val="24"/>
          <w:lang w:val="pl-PL"/>
        </w:rPr>
        <w:t xml:space="preserve">Konsument ponosi odpowiedzialność za zmniejszenie wartości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xml:space="preserve"> będące wynikiem korzystania z </w:t>
      </w:r>
      <w:r>
        <w:rPr>
          <w:rFonts w:ascii="Times New Roman"/>
          <w:b w:val="false"/>
          <w:i w:val="false"/>
          <w:strike/>
          <w:color w:val="e51c23"/>
          <w:sz w:val="24"/>
          <w:lang w:val="pl-PL"/>
        </w:rPr>
        <w:t>niej</w:t>
      </w:r>
      <w:r>
        <w:rPr>
          <w:rFonts w:ascii="Times New Roman"/>
          <w:b w:val="false"/>
          <w:i w:val="false"/>
          <w:color w:val="569748"/>
          <w:sz w:val="24"/>
          <w:u w:val="single"/>
          <w:lang w:val="pl-PL"/>
        </w:rPr>
        <w:t>niego</w:t>
      </w:r>
      <w:r>
        <w:rPr>
          <w:rFonts w:ascii="Times New Roman"/>
          <w:b w:val="false"/>
          <w:i w:val="false"/>
          <w:color w:val="000000"/>
          <w:sz w:val="24"/>
          <w:lang w:val="pl-PL"/>
        </w:rPr>
        <w:t xml:space="preserve"> w sposób wykraczający poza konieczny do stwierdzenia charakteru, cech i funkcjonowania </w:t>
      </w:r>
      <w:r>
        <w:rPr>
          <w:rFonts w:ascii="Times New Roman"/>
          <w:b w:val="false"/>
          <w:i w:val="false"/>
          <w:strike/>
          <w:color w:val="e51c23"/>
          <w:sz w:val="24"/>
          <w:lang w:val="pl-PL"/>
        </w:rPr>
        <w:t>rzeczy</w:t>
      </w:r>
      <w:r>
        <w:rPr>
          <w:rFonts w:ascii="Times New Roman"/>
          <w:b w:val="false"/>
          <w:i w:val="false"/>
          <w:color w:val="569748"/>
          <w:sz w:val="24"/>
          <w:u w:val="single"/>
          <w:lang w:val="pl-PL"/>
        </w:rPr>
        <w:t>towaru</w:t>
      </w:r>
      <w:r>
        <w:rPr>
          <w:rFonts w:ascii="Times New Roman"/>
          <w:b w:val="false"/>
          <w:i w:val="false"/>
          <w:color w:val="000000"/>
          <w:sz w:val="24"/>
          <w:lang w:val="pl-PL"/>
        </w:rPr>
        <w:t>, chyba że przedsiębiorca nie poinformował konsumenta o prawie odstąpienia od umowy zgodnie z wymaganiami art. 12 ust. 1 pkt 9.</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[Obowiązek zapłaty za świadczenia spełnione do momentu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konsument wykonuje prawo odstąpienia od umowy po zgłoszeniu żądania zgodnie z art. 15 ust. 3 i art. 21 ust. 2, ma obowiązek zapłaty za świadczenia spełnione do chwili odstąpienia od umowy.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[Koszty usług spełnionych przed odstąpieniem od umowy nie ponoszone przez konsumenta]</w:t>
      </w:r>
    </w:p>
    <w:p>
      <w:pPr>
        <w:spacing w:after="0"/>
        <w:ind w:left="0"/>
        <w:jc w:val="left"/>
        <w:textAlignment w:val="auto"/>
      </w:pPr>
      <w:r>
        <w:rPr>
          <w:rFonts w:ascii="Times New Roman"/>
          <w:b w:val="false"/>
          <w:i w:val="false"/>
          <w:color w:val="000000"/>
          <w:sz w:val="24"/>
          <w:lang w:val="pl-PL"/>
        </w:rPr>
        <w:t>Konsument nie ponosi kosztów: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usług, dostarczania wody, gazu lub energii elektrycznej w przypadku, gdy nie są one oferowane w ograniczonej objętości lub w ustalonej ilości, lub energii cieplnej, w całości lub w części, za czas do odstąpienia od umowy,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przedsiębiorca nie poinformował konsumenta o prawie odstąpienia od umowy i skutkach jego wykonania zgodnie z art. 12 ust. 1 pkt 9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konsument nie żądał spełniania świadczenia przed upływem terminu do odstąpienia od umowy zgodnie z art. 15 ust. 3 i art. 21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dostarczania treści cyfrowych, które nie są zapisane na nośniku materialnym,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konsument nie wyraził zgody na spełnienie świadczenia przed upływem terminu</w:t>
      </w:r>
      <w:r>
        <w:rPr>
          <w:rFonts w:ascii="Times New Roman"/>
          <w:b w:val="false"/>
          <w:i w:val="false"/>
          <w:color w:val="569748"/>
          <w:sz w:val="24"/>
          <w:u w:val="single"/>
          <w:lang w:val="pl-PL"/>
        </w:rPr>
        <w:t>, o</w:t>
      </w:r>
      <w:r>
        <w:rPr>
          <w:rFonts w:ascii="Times New Roman"/>
          <w:b w:val="false"/>
          <w:i w:val="false"/>
          <w:color w:val="000000"/>
          <w:sz w:val="24"/>
          <w:lang w:val="pl-PL"/>
        </w:rPr>
        <w:t xml:space="preserve"> </w:t>
      </w:r>
      <w:r>
        <w:rPr>
          <w:rFonts w:ascii="Times New Roman"/>
          <w:b w:val="false"/>
          <w:i w:val="false"/>
          <w:strike/>
          <w:color w:val="e51c23"/>
          <w:sz w:val="24"/>
          <w:lang w:val="pl-PL"/>
        </w:rPr>
        <w:t>do</w:t>
      </w:r>
      <w:r>
        <w:rPr>
          <w:rFonts w:ascii="Times New Roman"/>
          <w:b w:val="false"/>
          <w:i w:val="false"/>
          <w:color w:val="569748"/>
          <w:sz w:val="24"/>
          <w:u w:val="single"/>
          <w:lang w:val="pl-PL"/>
        </w:rPr>
        <w:t>którym</w:t>
      </w:r>
      <w:r>
        <w:rPr>
          <w:rFonts w:ascii="Times New Roman"/>
          <w:b w:val="false"/>
          <w:i w:val="false"/>
          <w:color w:val="000000"/>
          <w:sz w:val="24"/>
          <w:lang w:val="pl-PL"/>
        </w:rPr>
        <w:t xml:space="preserve"> </w:t>
      </w:r>
      <w:r>
        <w:rPr>
          <w:rFonts w:ascii="Times New Roman"/>
          <w:b w:val="false"/>
          <w:i w:val="false"/>
          <w:strike/>
          <w:color w:val="e51c23"/>
          <w:sz w:val="24"/>
          <w:lang w:val="pl-PL"/>
        </w:rPr>
        <w:t>odstąpienia</w:t>
      </w:r>
      <w:r>
        <w:rPr>
          <w:rFonts w:ascii="Times New Roman"/>
          <w:b w:val="false"/>
          <w:i w:val="false"/>
          <w:color w:val="569748"/>
          <w:sz w:val="24"/>
          <w:u w:val="single"/>
          <w:lang w:val="pl-PL"/>
        </w:rPr>
        <w:t>mowa w art.</w:t>
      </w:r>
      <w:r>
        <w:rPr>
          <w:rFonts w:ascii="Times New Roman"/>
          <w:b w:val="false"/>
          <w:i w:val="false"/>
          <w:color w:val="000000"/>
          <w:sz w:val="24"/>
          <w:lang w:val="pl-PL"/>
        </w:rPr>
        <w:t xml:space="preserve"> </w:t>
      </w:r>
      <w:r>
        <w:rPr>
          <w:rFonts w:ascii="Times New Roman"/>
          <w:b w:val="false"/>
          <w:i w:val="false"/>
          <w:strike/>
          <w:color w:val="e51c23"/>
          <w:sz w:val="24"/>
          <w:lang w:val="pl-PL"/>
        </w:rPr>
        <w:t>od</w:t>
      </w:r>
      <w:r>
        <w:rPr>
          <w:rFonts w:ascii="Times New Roman"/>
          <w:b w:val="false"/>
          <w:i w:val="false"/>
          <w:color w:val="569748"/>
          <w:sz w:val="24"/>
          <w:u w:val="single"/>
          <w:lang w:val="pl-PL"/>
        </w:rPr>
        <w:t>27</w:t>
      </w:r>
      <w:r>
        <w:rPr>
          <w:rFonts w:ascii="Times New Roman"/>
          <w:b w:val="false"/>
          <w:i w:val="false"/>
          <w:color w:val="000000"/>
          <w:sz w:val="24"/>
          <w:lang w:val="pl-PL"/>
        </w:rPr>
        <w:t xml:space="preserve"> </w:t>
      </w:r>
      <w:r>
        <w:rPr>
          <w:rFonts w:ascii="Times New Roman"/>
          <w:b w:val="false"/>
          <w:i w:val="false"/>
          <w:strike/>
          <w:color w:val="e51c23"/>
          <w:sz w:val="24"/>
          <w:lang w:val="pl-PL"/>
        </w:rPr>
        <w:t>umowy</w:t>
      </w:r>
      <w:r>
        <w:rPr>
          <w:rFonts w:ascii="Times New Roman"/>
          <w:b w:val="false"/>
          <w:i w:val="false"/>
          <w:color w:val="569748"/>
          <w:sz w:val="24"/>
          <w:u w:val="single"/>
          <w:lang w:val="pl-PL"/>
        </w:rPr>
        <w:t>ust.</w:t>
      </w:r>
      <w:r>
        <w:rPr>
          <w:rFonts w:ascii="Times New Roman"/>
          <w:b w:val="false"/>
          <w:i w:val="false"/>
          <w:color w:val="000000"/>
          <w:sz w:val="24"/>
          <w:lang w:val="pl-PL"/>
        </w:rPr>
        <w:t xml:space="preserve"> </w:t>
      </w:r>
      <w:r>
        <w:rPr>
          <w:rFonts w:ascii="Times New Roman"/>
          <w:b w:val="false"/>
          <w:i w:val="false"/>
          <w:strike/>
          <w:color w:val="e51c23"/>
          <w:sz w:val="24"/>
          <w:lang w:val="pl-PL"/>
        </w:rPr>
        <w:t>lub</w:t>
      </w:r>
      <w:r>
        <w:rPr>
          <w:rFonts w:ascii="Times New Roman"/>
          <w:b w:val="false"/>
          <w:i w:val="false"/>
          <w:color w:val="569748"/>
          <w:sz w:val="24"/>
          <w:u w:val="single"/>
          <w:lang w:val="pl-PL"/>
        </w:rPr>
        <w:t>1</w:t>
      </w:r>
    </w:p>
    <w:p>
      <w:pPr>
        <w:spacing w:before="25" w:after="0"/>
        <w:ind w:left="746"/>
        <w:jc w:val="both"/>
        <w:textAlignment w:val="auto"/>
      </w:pPr>
      <w:r>
        <w:rPr>
          <w:rFonts w:ascii="Times New Roman"/>
          <w:b w:val="false"/>
          <w:i w:val="false"/>
          <w:color w:val="569748"/>
          <w:sz w:val="24"/>
          <w:lang w:val="pl-PL"/>
        </w:rPr>
        <w:t>albo 2,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konsument nie został poinformowany o utracie przysługującego mu prawa odstąpienia od umowy w chwili udzielania takiej zgody,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przedsiębiorca nie dostarczył potwierdzenia zgodnie z art. 15 ust. 1 i art. 21 ust. 1.</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[Wygaśnięcie umów dodatkowych]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chwili odstąpienia przez konsumenta od umowy zawartej na odległość lub poza lokalem przedsiębiorstwa wygasają powiązane z nią umowy dodatkowe zawarte przez konsumenta, jeżeli na ich podstawie świadczenie jest spełniane przez przedsiębiorcę lub osobę trzecią na podstawie porozumienia z przedsiębiorcą. Konsument nie ponosi kosztów związanych z wygaśnięciem tych umów, z wyjątkiem kosztów określonych w art. 33, art. 34 ust. 2 i art. 35.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umowa dodatkowa została zawarta z osobą trzecią, przedsiębiorca informuje tę osobę o odstąpieniu przez konsumenta od umowy.</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[Wyjątki od prawa do odstąpienia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strike/>
          <w:color w:val="e51c23"/>
          <w:sz w:val="24"/>
          <w:lang w:val="pl-PL"/>
        </w:rPr>
        <w:t>o świadczenie usług, jeżeli przedsiębiorca wykonał w pełni usługę za wyraźną zgodą konsumenta, który został poinformowany przed rozpoczęciem świadczenia, że po spełnieniu świadczenia przez przedsiębiorcę utraci prawo odstąpienia od umowy;</w:t>
      </w:r>
      <w:r>
        <w:br/>
      </w:r>
      <w:r>
        <w:rPr>
          <w:rFonts w:ascii="Times New Roman"/>
          <w:b w:val="false"/>
          <w:i w:val="false"/>
          <w:color w:val="569748"/>
          <w:sz w:val="24"/>
          <w:u w:val="single"/>
          <w:lang w:val="pl-PL"/>
        </w:rPr>
        <w:t>Prawo odstąpienia od umowy zawartej poza lokalem przedsiębiorstwa lub na odległość nie przysługuje konsumentowi w odniesieniu do umów:</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vertAlign w:val="superscript"/>
          <w:lang w:val="pl-PL"/>
        </w:rPr>
        <w:t>61</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oświadczenie usług, za które konsument jest zobowiązany do zapłaty ceny, jeżeli przedsiębiorca wykonał w pełni usługę za wyraźną i uprzednią zgodą konsumenta, który został poinformowany przed rozpoczęciem świadczenia, że po spełnieniu świadczenia przez przedsiębiorcę utraci prawo odstąpienia od umowy, i przyjął to do wiadomości;</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 której cena lub wynagrodzenie zależy od wahań na rynku finansowym, nad którymi przedsiębiorca nie sprawuje kontroli, i które mogą wystąpić przed upływem terminu do odstąpienia od umowy;</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vertAlign w:val="superscript"/>
          <w:lang w:val="pl-PL"/>
        </w:rPr>
        <w:t>62</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której przedmiotem świadczenia jest towar nieprefabrykowany, wyprodukowany według specyfikacji konsumenta lub służący zaspokojeniu jego zindywidualizowanych potrzeb;</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vertAlign w:val="superscript"/>
          <w:lang w:val="pl-PL"/>
        </w:rPr>
        <w:t>63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której przedmiotem świadczenia jest towar ulegający szybkiemu zepsuciu lub mający krótki termin przydatności do użycia;</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vertAlign w:val="superscript"/>
          <w:lang w:val="pl-PL"/>
        </w:rPr>
        <w:t>64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której przedmiotem świadczenia jest towar dostarczany w zapieczętowanym opakowaniu, którego po otwarciu opakowania nie można zwrócić ze względu na ochronę zdrowia lub ze względów higienicznych, jeżeli opakowanie zostało otwarte po dostarczeniu;</w:t>
      </w:r>
    </w:p>
    <w:p>
      <w:pPr>
        <w:spacing w:before="26" w:after="0"/>
        <w:ind w:left="373"/>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vertAlign w:val="superscript"/>
          <w:lang w:val="pl-PL"/>
        </w:rPr>
        <w:t>65</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której przedmiotem świadczenia są towary, które po dostarczeniu, ze względu na swój charakter, zostają nierozłącznie połączone z innymi rzeczami;</w:t>
      </w:r>
    </w:p>
    <w:p>
      <w:pPr>
        <w:spacing w:before="26" w:after="0"/>
        <w:ind w:left="373"/>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pPr>
        <w:spacing w:before="26" w:after="0"/>
        <w:ind w:left="373"/>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vertAlign w:val="superscript"/>
          <w:lang w:val="pl-PL"/>
        </w:rPr>
        <w:t>66</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 której konsument wyraźnie żądał, aby przedsiębiorca do niego przyjechał w celu dokonania pilnej naprawy lub konserwacji; jeżeli przedsiębiorca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pPr>
        <w:spacing w:before="26" w:after="0"/>
        <w:ind w:left="373"/>
        <w:jc w:val="left"/>
        <w:textAlignment w:val="auto"/>
      </w:pPr>
      <w:r>
        <w:rPr>
          <w:rFonts w:ascii="Times New Roman"/>
          <w:b w:val="false"/>
          <w:i w:val="false"/>
          <w:color w:val="569748"/>
          <w:sz w:val="24"/>
          <w:u w:val="single"/>
          <w:lang w:val="pl-PL"/>
        </w:rPr>
        <w:t xml:space="preserve">9) </w:t>
      </w:r>
      <w:r>
        <w:rPr>
          <w:rFonts w:ascii="Times New Roman"/>
          <w:b w:val="false"/>
          <w:i w:val="false"/>
          <w:color w:val="569748"/>
          <w:sz w:val="24"/>
          <w:u w:val="single"/>
          <w:lang w:val="pl-PL"/>
        </w:rPr>
        <w:t>w której przedmiotem świadczenia są nagrania dźwiękowe lub wizualne albo programy komputerowe dostarczane w zapieczętowanym opakowaniu, jeżeli opakowanie zostało otwarte po dostarczeniu;</w:t>
      </w:r>
    </w:p>
    <w:p>
      <w:pPr>
        <w:spacing w:before="26" w:after="0"/>
        <w:ind w:left="373"/>
        <w:jc w:val="left"/>
        <w:textAlignment w:val="auto"/>
      </w:pPr>
      <w:r>
        <w:rPr>
          <w:rFonts w:ascii="Times New Roman"/>
          <w:b w:val="false"/>
          <w:i w:val="false"/>
          <w:color w:val="569748"/>
          <w:sz w:val="24"/>
          <w:u w:val="single"/>
          <w:lang w:val="pl-PL"/>
        </w:rPr>
        <w:t xml:space="preserve">10) </w:t>
      </w:r>
      <w:r>
        <w:rPr>
          <w:rFonts w:ascii="Times New Roman"/>
          <w:b w:val="false"/>
          <w:i w:val="false"/>
          <w:color w:val="569748"/>
          <w:sz w:val="24"/>
          <w:u w:val="single"/>
          <w:lang w:val="pl-PL"/>
        </w:rPr>
        <w:t>o dostarczanie dzienników, periodyków lub czasopism, z wyjątkiem umowy o prenumeratę;</w:t>
      </w:r>
    </w:p>
    <w:p>
      <w:pPr>
        <w:spacing w:before="26" w:after="0"/>
        <w:ind w:left="373"/>
        <w:jc w:val="left"/>
        <w:textAlignment w:val="auto"/>
      </w:pPr>
      <w:r>
        <w:rPr>
          <w:rFonts w:ascii="Times New Roman"/>
          <w:b w:val="false"/>
          <w:i w:val="false"/>
          <w:color w:val="569748"/>
          <w:sz w:val="24"/>
          <w:u w:val="single"/>
          <w:lang w:val="pl-PL"/>
        </w:rPr>
        <w:t xml:space="preserve">11) </w:t>
      </w:r>
      <w:r>
        <w:rPr>
          <w:rFonts w:ascii="Times New Roman"/>
          <w:b w:val="false"/>
          <w:i w:val="false"/>
          <w:color w:val="569748"/>
          <w:sz w:val="24"/>
          <w:u w:val="single"/>
          <w:lang w:val="pl-PL"/>
        </w:rPr>
        <w:t>zawartej w drodze aukcji publicznej;</w:t>
      </w:r>
    </w:p>
    <w:p>
      <w:pPr>
        <w:spacing w:before="26" w:after="0"/>
        <w:ind w:left="373"/>
        <w:jc w:val="left"/>
        <w:textAlignment w:val="auto"/>
      </w:pPr>
      <w:r>
        <w:rPr>
          <w:rFonts w:ascii="Times New Roman"/>
          <w:b w:val="false"/>
          <w:i w:val="false"/>
          <w:color w:val="569748"/>
          <w:sz w:val="24"/>
          <w:u w:val="single"/>
          <w:lang w:val="pl-PL"/>
        </w:rPr>
        <w:t xml:space="preserve">12) </w:t>
      </w:r>
      <w:r>
        <w:rPr>
          <w:rFonts w:ascii="Times New Roman"/>
          <w:b w:val="false"/>
          <w:i w:val="false"/>
          <w:color w:val="569748"/>
          <w:sz w:val="24"/>
          <w:u w:val="single"/>
          <w:vertAlign w:val="superscript"/>
          <w:lang w:val="pl-PL"/>
        </w:rPr>
        <w:t>67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 świadczenie usług w zakresie zakwaterowania, innych niż do celów mieszkalnych, przewozu towarów, najmu samochodów, gastronomii, usług związanych z wypoczynkiem, wydarzeniami rozrywkowymi, sportowymi lub kulturalnymi, jeżeli w umowie oznaczono dzień lub okres świadczenia usługi;</w:t>
      </w:r>
    </w:p>
    <w:p>
      <w:pPr>
        <w:spacing w:before="26" w:after="0"/>
        <w:ind w:left="373"/>
        <w:jc w:val="left"/>
        <w:textAlignment w:val="auto"/>
      </w:pPr>
      <w:r>
        <w:rPr>
          <w:rFonts w:ascii="Times New Roman"/>
          <w:b w:val="false"/>
          <w:i w:val="false"/>
          <w:color w:val="569748"/>
          <w:sz w:val="24"/>
          <w:u w:val="single"/>
          <w:lang w:val="pl-PL"/>
        </w:rPr>
        <w:t xml:space="preserve">13) </w:t>
      </w:r>
      <w:r>
        <w:rPr>
          <w:rFonts w:ascii="Times New Roman"/>
          <w:b w:val="false"/>
          <w:i w:val="false"/>
          <w:color w:val="569748"/>
          <w:sz w:val="24"/>
          <w:u w:val="single"/>
          <w:vertAlign w:val="superscript"/>
          <w:lang w:val="pl-PL"/>
        </w:rPr>
        <w:t>68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 dostarczanie treści cyfrowych niedostarczanych na nośniku materialnym, za które konsument jest zobowiązany do zapłaty ceny, jeżeli przedsiębiorca rozpoczął świadczenie za wyraźną i uprzednią zgodą konsumenta, który został poinformowany przed rozpoczęciem świadczenia, że po spełnieniu świadczenia przez przedsiębiorcę utraci prawo odstąpienia od umowy, i przyjął to do wiadomości, a przedsiębiorca przekazał konsumentowi potwierdzenie, o którym mowa w art. 15 ust. 1 i 2 albo art. 21 ust. 1;</w:t>
      </w:r>
    </w:p>
    <w:p>
      <w:pPr>
        <w:spacing w:before="26" w:after="0"/>
        <w:ind w:left="373"/>
        <w:jc w:val="left"/>
        <w:textAlignment w:val="auto"/>
      </w:pPr>
      <w:r>
        <w:rPr>
          <w:rFonts w:ascii="Times New Roman"/>
          <w:b w:val="false"/>
          <w:i w:val="false"/>
          <w:color w:val="569748"/>
          <w:sz w:val="24"/>
          <w:u w:val="single"/>
          <w:lang w:val="pl-PL"/>
        </w:rPr>
        <w:t xml:space="preserve">14) </w:t>
      </w:r>
      <w:r>
        <w:rPr>
          <w:rFonts w:ascii="Times New Roman"/>
          <w:b w:val="false"/>
          <w:i w:val="false"/>
          <w:color w:val="569748"/>
          <w:sz w:val="24"/>
          <w:u w:val="single"/>
          <w:vertAlign w:val="superscript"/>
          <w:lang w:val="pl-PL"/>
        </w:rPr>
        <w:t>69</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oświadczenie usług, za które konsument jest zobowiązany do zapłaty ceny, w przypadku których konsument wyraźnie zażądał od przedsiębiorcy, aby przyjechał do niego w celu dokonania naprawy, a usługa została już w pełni wykonana za wyraźną i uprzednią zgodą konsumenta.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strike/>
          <w:color w:val="e51c23"/>
          <w:sz w:val="24"/>
          <w:lang w:val="pl-PL"/>
        </w:rPr>
        <w:t>w której cena lub wynagrodzenie zależy od wahań na rynku finansowym, nad którymi przedsiębiorca nie sprawuje kontroli, i które mogą wystąpić przed upływem terminu do odstąpienia od umowy;</w:t>
      </w:r>
      <w:r>
        <w:br/>
      </w:r>
      <w:r>
        <w:rPr>
          <w:rFonts w:ascii="Times New Roman"/>
          <w:b w:val="false"/>
          <w:i w:val="false"/>
          <w:color w:val="569748"/>
          <w:sz w:val="24"/>
          <w:u w:val="single"/>
          <w:lang w:val="pl-PL"/>
        </w:rPr>
        <w:t>Przepisów ust. 1 pkt 1-3 i 5 nie stosuje się do umów zawieranych podczas nieumówionej wizyty przedsiębiorcy w miejscu zamieszkania lub zwykłego pobytu konsumenta albo wycieczki.</w:t>
      </w:r>
    </w:p>
    <w:p>
      <w:pPr>
        <w:spacing w:before="25" w:after="0"/>
        <w:ind w:left="0"/>
        <w:jc w:val="left"/>
        <w:textAlignment w:val="auto"/>
      </w:pPr>
      <w:r>
        <w:rPr>
          <w:rFonts w:ascii="Times New Roman"/>
          <w:b w:val="false"/>
          <w:i w:val="false"/>
          <w:strike/>
          <w:color w:val="e51c23"/>
          <w:sz w:val="24"/>
          <w:lang w:val="pl-PL"/>
        </w:rPr>
        <w:t>Prawo odstąpienia od umowy zawartej poza lokalem przedsiębiorstwa lub na odległość nie przysługuje konsumentowi w odniesieniu do umów:</w:t>
      </w:r>
    </w:p>
    <w:p>
      <w:pPr>
        <w:spacing w:before="26" w:after="0"/>
        <w:ind w:left="373"/>
        <w:jc w:val="left"/>
        <w:textAlignment w:val="auto"/>
      </w:pPr>
      <w:r>
        <w:rPr>
          <w:rFonts w:ascii="Times New Roman"/>
          <w:b w:val="false"/>
          <w:i w:val="false"/>
          <w:strike/>
          <w:color w:val="e51c23"/>
          <w:sz w:val="24"/>
          <w:lang w:val="pl-PL"/>
        </w:rPr>
        <w:t xml:space="preserve">3) </w:t>
      </w:r>
      <w:r>
        <w:rPr>
          <w:rFonts w:ascii="Times New Roman"/>
          <w:b w:val="false"/>
          <w:i w:val="false"/>
          <w:strike/>
          <w:color w:val="e51c23"/>
          <w:sz w:val="24"/>
          <w:lang w:val="pl-PL"/>
        </w:rPr>
        <w:t>w której przedmiotem świadczenia jest rzecz nieprefabrykowana, wyprodukowana według specyfikacji konsumenta lub służąca zaspokojeniu jego zindywidualizowanych potrzeb;</w:t>
      </w:r>
    </w:p>
    <w:p>
      <w:pPr>
        <w:spacing w:before="26" w:after="0"/>
        <w:ind w:left="373"/>
        <w:jc w:val="left"/>
        <w:textAlignment w:val="auto"/>
      </w:pPr>
      <w:r>
        <w:rPr>
          <w:rFonts w:ascii="Times New Roman"/>
          <w:b w:val="false"/>
          <w:i w:val="false"/>
          <w:strike/>
          <w:color w:val="e51c23"/>
          <w:sz w:val="24"/>
          <w:lang w:val="pl-PL"/>
        </w:rPr>
        <w:t xml:space="preserve">4) </w:t>
      </w:r>
      <w:r>
        <w:rPr>
          <w:rFonts w:ascii="Times New Roman"/>
          <w:b w:val="false"/>
          <w:i w:val="false"/>
          <w:strike/>
          <w:color w:val="e51c23"/>
          <w:sz w:val="24"/>
          <w:lang w:val="pl-PL"/>
        </w:rPr>
        <w:t>w której przedmiotem świadczenia jest rzecz ulegająca szybkiemu zepsuciu lub mająca krótki termin przydatności do użycia;</w:t>
      </w:r>
    </w:p>
    <w:p>
      <w:pPr>
        <w:spacing w:before="26" w:after="0"/>
        <w:ind w:left="373"/>
        <w:jc w:val="left"/>
        <w:textAlignment w:val="auto"/>
      </w:pPr>
      <w:r>
        <w:rPr>
          <w:rFonts w:ascii="Times New Roman"/>
          <w:b w:val="false"/>
          <w:i w:val="false"/>
          <w:strike/>
          <w:color w:val="e51c23"/>
          <w:sz w:val="24"/>
          <w:lang w:val="pl-PL"/>
        </w:rPr>
        <w:t xml:space="preserve">5) </w:t>
      </w:r>
      <w:r>
        <w:rPr>
          <w:rFonts w:ascii="Times New Roman"/>
          <w:b w:val="false"/>
          <w:i w:val="false"/>
          <w:strike/>
          <w:color w:val="e51c23"/>
          <w:sz w:val="24"/>
          <w:lang w:val="pl-PL"/>
        </w:rPr>
        <w:t>w której przedmiotem świadczenia jest rzecz dostarczana w zapieczętowanym opakowaniu, której po otwarciu opakowania nie można zwrócić ze względu na ochronę zdrowia lub ze względów higienicznych, jeżeli opakowanie zostało otwarte po dostarczeniu;</w:t>
      </w:r>
    </w:p>
    <w:p>
      <w:pPr>
        <w:spacing w:before="26" w:after="0"/>
        <w:ind w:left="373"/>
        <w:jc w:val="left"/>
        <w:textAlignment w:val="auto"/>
      </w:pPr>
      <w:r>
        <w:rPr>
          <w:rFonts w:ascii="Times New Roman"/>
          <w:b w:val="false"/>
          <w:i w:val="false"/>
          <w:strike/>
          <w:color w:val="e51c23"/>
          <w:sz w:val="24"/>
          <w:lang w:val="pl-PL"/>
        </w:rPr>
        <w:t xml:space="preserve">6) </w:t>
      </w:r>
      <w:r>
        <w:rPr>
          <w:rFonts w:ascii="Times New Roman"/>
          <w:b w:val="false"/>
          <w:i w:val="false"/>
          <w:strike/>
          <w:color w:val="e51c23"/>
          <w:sz w:val="24"/>
          <w:lang w:val="pl-PL"/>
        </w:rPr>
        <w:t>w której przedmiotem świadczenia są rzeczy, które po dostarczeniu, ze względu na swój charakter, zostają nierozłącznie połączone z innymi rzeczami;</w:t>
      </w:r>
    </w:p>
    <w:p>
      <w:pPr>
        <w:spacing w:before="26" w:after="0"/>
        <w:ind w:left="373"/>
        <w:jc w:val="left"/>
        <w:textAlignment w:val="auto"/>
      </w:pPr>
      <w:r>
        <w:rPr>
          <w:rFonts w:ascii="Times New Roman"/>
          <w:b w:val="false"/>
          <w:i w:val="false"/>
          <w:strike/>
          <w:color w:val="e51c23"/>
          <w:sz w:val="24"/>
          <w:lang w:val="pl-PL"/>
        </w:rPr>
        <w:t xml:space="preserve">7) </w:t>
      </w:r>
      <w:r>
        <w:rPr>
          <w:rFonts w:ascii="Times New Roman"/>
          <w:b w:val="false"/>
          <w:i w:val="false"/>
          <w:strike/>
          <w:color w:val="e51c23"/>
          <w:sz w:val="24"/>
          <w:lang w:val="pl-PL"/>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pPr>
        <w:spacing w:before="26" w:after="0"/>
        <w:ind w:left="373"/>
        <w:jc w:val="left"/>
        <w:textAlignment w:val="auto"/>
      </w:pPr>
      <w:r>
        <w:rPr>
          <w:rFonts w:ascii="Times New Roman"/>
          <w:b w:val="false"/>
          <w:i w:val="false"/>
          <w:strike/>
          <w:color w:val="e51c23"/>
          <w:sz w:val="24"/>
          <w:lang w:val="pl-PL"/>
        </w:rPr>
        <w:t xml:space="preserve">8) </w:t>
      </w:r>
      <w:r>
        <w:rPr>
          <w:rFonts w:ascii="Times New Roman"/>
          <w:b w:val="false"/>
          <w:i w:val="false"/>
          <w:strike/>
          <w:color w:val="e51c23"/>
          <w:sz w:val="24"/>
          <w:lang w:val="pl-PL"/>
        </w:rPr>
        <w:t>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pPr>
        <w:spacing w:before="26" w:after="0"/>
        <w:ind w:left="373"/>
        <w:jc w:val="left"/>
        <w:textAlignment w:val="auto"/>
      </w:pPr>
      <w:r>
        <w:rPr>
          <w:rFonts w:ascii="Times New Roman"/>
          <w:b w:val="false"/>
          <w:i w:val="false"/>
          <w:strike/>
          <w:color w:val="e51c23"/>
          <w:sz w:val="24"/>
          <w:lang w:val="pl-PL"/>
        </w:rPr>
        <w:t xml:space="preserve">9) </w:t>
      </w:r>
      <w:r>
        <w:rPr>
          <w:rFonts w:ascii="Times New Roman"/>
          <w:b w:val="false"/>
          <w:i w:val="false"/>
          <w:strike/>
          <w:color w:val="e51c23"/>
          <w:sz w:val="24"/>
          <w:lang w:val="pl-PL"/>
        </w:rPr>
        <w:t>w której przedmiotem świadczenia są nagrania dźwiękowe lub wizualne albo programy komputerowe dostarczane w zapieczętowanym opakowaniu, jeżeli opakowanie zostało otwarte po dostarczeniu;</w:t>
      </w:r>
    </w:p>
    <w:p>
      <w:pPr>
        <w:spacing w:before="26" w:after="0"/>
        <w:ind w:left="373"/>
        <w:jc w:val="left"/>
        <w:textAlignment w:val="auto"/>
      </w:pPr>
      <w:r>
        <w:rPr>
          <w:rFonts w:ascii="Times New Roman"/>
          <w:b w:val="false"/>
          <w:i w:val="false"/>
          <w:strike/>
          <w:color w:val="e51c23"/>
          <w:sz w:val="24"/>
          <w:lang w:val="pl-PL"/>
        </w:rPr>
        <w:t xml:space="preserve">10) </w:t>
      </w:r>
      <w:r>
        <w:rPr>
          <w:rFonts w:ascii="Times New Roman"/>
          <w:b w:val="false"/>
          <w:i w:val="false"/>
          <w:strike/>
          <w:color w:val="e51c23"/>
          <w:sz w:val="24"/>
          <w:lang w:val="pl-PL"/>
        </w:rPr>
        <w:t>o dostarczanie dzienników, periodyków lub czasopism, z wyjątkiem umowy o prenumeratę;</w:t>
      </w:r>
    </w:p>
    <w:p>
      <w:pPr>
        <w:spacing w:before="26" w:after="0"/>
        <w:ind w:left="373"/>
        <w:jc w:val="left"/>
        <w:textAlignment w:val="auto"/>
      </w:pPr>
      <w:r>
        <w:rPr>
          <w:rFonts w:ascii="Times New Roman"/>
          <w:b w:val="false"/>
          <w:i w:val="false"/>
          <w:strike/>
          <w:color w:val="e51c23"/>
          <w:sz w:val="24"/>
          <w:lang w:val="pl-PL"/>
        </w:rPr>
        <w:t xml:space="preserve">11) </w:t>
      </w:r>
      <w:r>
        <w:rPr>
          <w:rFonts w:ascii="Times New Roman"/>
          <w:b w:val="false"/>
          <w:i w:val="false"/>
          <w:strike/>
          <w:color w:val="e51c23"/>
          <w:sz w:val="24"/>
          <w:lang w:val="pl-PL"/>
        </w:rPr>
        <w:t>zawartej w drodze aukcji publicznej;</w:t>
      </w:r>
    </w:p>
    <w:p>
      <w:pPr>
        <w:spacing w:before="26" w:after="0"/>
        <w:ind w:left="373"/>
        <w:jc w:val="left"/>
        <w:textAlignment w:val="auto"/>
      </w:pPr>
      <w:r>
        <w:rPr>
          <w:rFonts w:ascii="Times New Roman"/>
          <w:b w:val="false"/>
          <w:i w:val="false"/>
          <w:strike/>
          <w:color w:val="e51c23"/>
          <w:sz w:val="24"/>
          <w:lang w:val="pl-PL"/>
        </w:rPr>
        <w:t xml:space="preserve">12) </w:t>
      </w:r>
      <w:r>
        <w:rPr>
          <w:rFonts w:ascii="Times New Roman"/>
          <w:b w:val="false"/>
          <w:i w:val="false"/>
          <w:strike/>
          <w:color w:val="e51c23"/>
          <w:sz w:val="24"/>
          <w:lang w:val="pl-PL"/>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pPr>
        <w:spacing w:before="26" w:after="0"/>
        <w:ind w:left="373"/>
        <w:jc w:val="left"/>
        <w:textAlignment w:val="auto"/>
      </w:pPr>
      <w:r>
        <w:rPr>
          <w:rFonts w:ascii="Times New Roman"/>
          <w:b w:val="false"/>
          <w:i w:val="false"/>
          <w:strike/>
          <w:color w:val="e51c23"/>
          <w:sz w:val="24"/>
          <w:lang w:val="pl-PL"/>
        </w:rPr>
        <w:t xml:space="preserve">13) </w:t>
      </w:r>
      <w:r>
        <w:rPr>
          <w:rFonts w:ascii="Times New Roman"/>
          <w:b w:val="false"/>
          <w:i w:val="false"/>
          <w:strike/>
          <w:color w:val="e51c23"/>
          <w:sz w:val="24"/>
          <w:lang w:val="pl-PL"/>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pPr>
        <w:spacing w:before="80" w:after="0"/>
        <w:ind w:left="0"/>
        <w:jc w:val="left"/>
        <w:textAlignment w:val="auto"/>
      </w:pPr>
      <w:r>
        <w:rPr>
          <w:rFonts w:ascii="Times New Roman"/>
          <w:b/>
          <w:i w:val="false"/>
          <w:color w:val="000000"/>
          <w:sz w:val="24"/>
          <w:lang w:val="pl-PL"/>
        </w:rPr>
        <w:t xml:space="preserve">Art. 38a. </w:t>
      </w:r>
      <w:r>
        <w:rPr>
          <w:rFonts w:ascii="Times New Roman"/>
          <w:b/>
          <w:i w:val="false"/>
          <w:color w:val="000000"/>
          <w:sz w:val="24"/>
          <w:vertAlign w:val="superscript"/>
          <w:lang w:val="pl-PL"/>
        </w:rPr>
        <w:t>71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strike/>
          <w:color w:val="e51c23"/>
          <w:sz w:val="24"/>
          <w:lang w:val="pl-PL"/>
        </w:rPr>
        <w:t>Przepisy dotyczące konsumenta zawarte w niniejszym rozdziale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r>
        <w:br/>
      </w:r>
      <w:r>
        <w:rPr>
          <w:rFonts w:ascii="Times New Roman"/>
          <w:b w:val="false"/>
          <w:i w:val="false"/>
          <w:color w:val="569748"/>
          <w:sz w:val="24"/>
          <w:u w:val="single"/>
          <w:lang w:val="pl-PL"/>
        </w:rPr>
        <w:t>(uchylony).</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Umowy dotyczące usług finansowych zawierane na odległość</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[Obowiązki informacyjne w zakresie usług finansowych]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Najpóźniej w chwili wyrażenia przez konsumenta woli związania się umową przedsiębiorca jest obowiązany poinformować konsumenta w sposób jasny i zrozumiały, wskazujący na zamiar zawarcia umowy i odpowiadający rodzajowi użytego środka porozumiewania się na odległość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imieniu i nazwisku (nazwie), adresie zamieszkania (siedziby) przedsiębiorcy, organie, który zarejestrował działalność gospodarczą przedsiębiorcy, a także numerze, pod którym przedsiębiorca został zarejestrowany, a w przypadku gdy działalność przedsiębiorcy wymaga uzyskania zezwolenia - danych dotyczących instytucji udzielającej zezwolenia;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imieniu i nazwisku (nazwie), adresie zamieszkania (siedziby) w Rzeczypospolitej Polskiej przedstawiciela przedsiębiorcy, o ile taki występuje;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imieniu i nazwisku (nazwie), adresie zamieszkania (siedziby) podmiotu innego niż przedsiębiorca świadczący usługi finansowe na odległość, w tym operatora środków porozumiewania się na odległość, oraz charakterze, w jakim podmiot ten występuje wobec konsumenta i tego przedsiębiorcy;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istotnych właściwościach świadczenia i jego przedmiotu;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cenie lub wynagrodzeniu obejmujących wszystkie ich składniki, w tym opłaty i podatki, a w przypadku niemożności określenia dokładnej ceny lub wynagrodzenia - podstawie obliczenia ceny lub wynagrodzenia umożliwiającej konsumentowi dokonanie ich weryfikacji;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ryzyku związanym z usługą finansową, jeżeli wynika ono z jej szczególnych cech lub charakteru czynności, które mają być wykonane lub jeżeli cena bądź wynagrodzenie zależą wyłącznie od ruchu cen na rynku finansowym;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zasadach zapłaty ceny lub wynagrodzenia;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kosztach oraz terminie i sposobie świadczenia usługi;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prawie oraz sposobie odstąpienia od umowy, o którym mowa w art. 40 ust. 1 i 2, albo wskazaniu, że prawo takie nie przysługuje, oraz wysokości ceny lub wynagrodzenia, które konsument jest obowiązany zapłacić w przypadku określonym w art. 40 ust. 4;</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dodatkowych kosztach ponoszonych przez konsumenta wynikających z korzystania ze środków porozumiewania się na odległość, jeżeli mogą one wystąpić;</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terminie, w jakim oferta lub informacja o cenie lub wynagrodzeniu mają charakter wiążący;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minimalnym okresie, na jaki ma być zawarta umowa o świadczenia ciągłe lub okresowe;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miejscu i sposobie składania reklamacji;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możliwości pozasądowego rozstrzygania sporów wynikających z umowy;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prawie wypowiedzenia umowy, o którym mowa w art. 42, oraz skutkach tego wypowiedzenia, w tym karach umownych;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istnieniu funduszu gwarancyjnego lub innych systemów gwarancyjnych, jeżeli takie istnieją;</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języku stosowanym w relacjach przedsiębiorcy z konsumentem;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prawie właściwym państwa, które stanowi podstawę dla stosunków przedsiębiorcy z konsumentem przed zawarciem umowy na odległość oraz prawie właściwym do zawarcia i wykonania umowy;</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sądzie właściwym do rozstrzygania sporów związanych z wykonywaniem umowy;</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wypadku przekazywania konsumentowi informacji w formie głosowych komunikatów telefonicznych nie stosuje się przepisów ust. 1 pkt 6-8 oraz pkt 10-20, jeżeli konsument udzieli na to wyraźnej zgody. Przedsiębiorca jest obowiązany zamieścić w komunikacie informacje o prawie konsumenta do żądania przedstawienia informacji, o których mowa w tych przepisach oraz sposobie ich uzyskania.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Przedsiębiorca jest obowiązany do przekazania konsumentowi informacji, o których mowa w ust. 1, utrwalonych na papierze lub innym trwałym nośniku dostępnym dla konsumenta, przed zawarciem umowy, a gdy umowa jest na życzenie konsumenta zawierana z zastosowaniem środka porozumiewania się na odległość, który na to nie pozwala - niezwłocznie po jej zawarciu.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czasie trwania umowy konsument ma prawo żądać potwierdzenia jej treści na piśmie. Konsument ma także prawo żądać zmiany środka porozumiewania się na odległość, chyba że stosowanie takiego środka nie jest przewidziane w umowie lub nie odpowiada on charakterowi świadczonej usługi.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Obowiązek określony w ust. 1 nie dotyczy jednorazowych świadczeń, które są spełniane przy użyciu środków porozumiewania się na odległość i za które fakturę wystawia osoba fizyczna lub prawna, która w ramach swojego przedsiębiorstwa udostępnia co najmniej jeden środek porozumiewania się na odległość dostępny dla konsumenta i przedsiębiorcy, z wyjątkiem jednak informacji, o których mowa w ust. 1 pkt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Obowiązek określony w ust. 1 nie dotyczy poszczególnych czynności (umów szczegółowych) wynikających z umowy (umowy ramowej).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wypadku wykonywania poszczególnych czynności o tym samym charakterze pomiędzy tymi samymi stronami, jeżeli czynności te nie wynikają z wcześniej zawartej umowy (umowy ramowej), obowiązek określony w ust. 1 dotyczy tylko pierwszej z tych czynności. Jeżeli w ciągu roku od dnia wykonania pierwszej czynności nie wykonano żadnej czynności o tym samym charakterze pomiędzy tymi samymi stronami, to do pierwszej czynności wykonanej po tym czasie stosuje się ust. 1.</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Obowiązek określony w ust. 1 uważa się za spełniony, jeżeli przedsiębiorca przekazał konsumentowi informacje zgodnie ze wzorem określonym w formularzu informacyjnym, o którym mowa odpowiednio w </w:t>
      </w:r>
      <w:r>
        <w:rPr>
          <w:rFonts w:ascii="Times New Roman"/>
          <w:b w:val="false"/>
          <w:i w:val="false"/>
          <w:color w:val="1b1b1b"/>
          <w:sz w:val="24"/>
          <w:lang w:val="pl-PL"/>
        </w:rPr>
        <w:t>art. 14</w:t>
      </w:r>
      <w:r>
        <w:rPr>
          <w:rFonts w:ascii="Times New Roman"/>
          <w:b w:val="false"/>
          <w:i w:val="false"/>
          <w:color w:val="000000"/>
          <w:sz w:val="24"/>
          <w:lang w:val="pl-PL"/>
        </w:rPr>
        <w:t xml:space="preserve"> lub </w:t>
      </w:r>
      <w:r>
        <w:rPr>
          <w:rFonts w:ascii="Times New Roman"/>
          <w:b w:val="false"/>
          <w:i w:val="false"/>
          <w:color w:val="1b1b1b"/>
          <w:sz w:val="24"/>
          <w:lang w:val="pl-PL"/>
        </w:rPr>
        <w:t>art. 19</w:t>
      </w:r>
      <w:r>
        <w:rPr>
          <w:rFonts w:ascii="Times New Roman"/>
          <w:b w:val="false"/>
          <w:i w:val="false"/>
          <w:color w:val="000000"/>
          <w:sz w:val="24"/>
          <w:lang w:val="pl-PL"/>
        </w:rPr>
        <w:t xml:space="preserve"> ustawy z dnia 12 maja 2011 r. o kredycie konsumenckim (Dz. U. z 2019 r. poz. 1083).</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[Odstąpienie od umowy o usługę finansową zawartej na odległość]</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Konsument, który zawarł na odległość umowę o usługi finansowe, może od niej odstąpić bez podania przyczyn, składając oświadczenie na piśmie, w terminie 14 dni od dnia zawarcia umowy lub od dnia potwierdzenia informacji, o którym mowa w art. 39 ust. 3, jeżeli jest to termin późniejszy. Termin uważa się za zachowany, jeżeli przed jego upływem oświadczenie zostało wysłane. Konsument nie ponosi kosztów związanych z odstąpieniem, z wyjątkiem kosztów, o których mowa w ust.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umów ubezpieczenia termin, w którym konsument może odstąpić od umowy, wynosi 30 dni od dnia poinformowania go o zawarciu umowy lub od dnia potwierdzenia informacji, o którym mowa w art. 39 ust. 3, jeżeli jest to termin późniejszy. Termin uważa się za zachowany, jeżeli przed jego upływem oświadczenie zostało wysłane.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odstąpienia od umowy, umowa jest uważana za niezawartą, a konsument jest zwolniony z wszelkich zobowiązań. To, co strony świadczyły, ulega zwrotowi w stanie niezmienionym, chyba że zmiana była konieczna w granicach zwykłego zarządu, w terminie 30 dni: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odstąpienia od umowy - w przypadku świadczeń konsumenta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otrzymania oświadczenia o odstąpieniu od umowy - w przypadku świadczeń przedsiębiorcy.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rozpoczętego za zgodą konsumenta świadczenia usług przed upływem terminów, o których mowa w ust. 1 i 2, przedsiębiorca może żądać zapłaty ceny lub wynagrodzenia za usługę rzeczywiście wykonaną.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Przedsiębiorca nie może żądać zapłaty, o której mowa w ust. 4, jeżeli rozpoczął świadczenie usług bez zgody konsumenta, a także jeżeli nie wskazał, zgodnie z art. 39 ust. 1 pkt 9, wysokości ceny lub wynagrodzenia, które konsument jest obowiązany zapłacić w wypadku, o którym mowa w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Prawo odstąpienia od umowy nie przysługuje konsumentowi w przypadkach umów: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całkowicie wykonanych na żądanie konsumenta przed upływem terminów, o których mowa w ust.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dotyczących instrumentów rynku pieniężnego, zbywalnych papierów wartościowych, jednostek uczestnictwa funduszy inwestycyjnych otwartych, jednostek uczestnictwa specjalistycznych funduszy inwestycyjnych otwartych, tytułów uczestnictwa w instytucjach zbiorowego inwestowania, sprzedaży papierów wartościowych ze zobowiązaniem do ich odkupu oraz operacji finansowych, w których ustalono cenę, kurs, stopę procentową lub indeks, a w szczególności nabywanie walut, papierów wartościowych, złota lub innych metali szlachetnych, towarów lub praw, w tym umowy obliczone tylko na różnice cen, opcje i prawa pochodne, zawarte na umówioną datę lub umówiony termin, w obrocie rynkowym;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ubezpieczenia dotyczących podróży i bagażu lub innych podobnych, jeżeli zawarte zostały na okres krótszy niż 30 dni.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do umowy jest dołączona kolejna umowa zawarta na odległość dotycząca usług świadczonych przez przedsiębiorcę lub podmiot inny niż przedsiębiorca na podstawie porozumienia pomiędzy tym podmiotem a przedsiębiorcą, odstąpienie od umowy zawartej na odległość dotyczącej usług finansowych jest skuteczne także wobec tej kolejnej umowy.</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[Skutki niezastosowania się przedsiębiorcy do obowiązków informacyjnych]</w:t>
      </w:r>
    </w:p>
    <w:p>
      <w:pPr>
        <w:spacing w:after="0"/>
        <w:ind w:left="0"/>
        <w:jc w:val="left"/>
        <w:textAlignment w:val="auto"/>
      </w:pPr>
      <w:r>
        <w:rPr>
          <w:rFonts w:ascii="Times New Roman"/>
          <w:b w:val="false"/>
          <w:i w:val="false"/>
          <w:color w:val="000000"/>
          <w:sz w:val="24"/>
          <w:lang w:val="pl-PL"/>
        </w:rPr>
        <w:t>Jeżeli przedsiębiorca nie dopełni obowiązków określonych w art. 39 ust. 1-3, konsument ma prawo odstąpić od umowy w każdym czasie bez konieczności ponoszenia kosztów należnych przedsiębiorcy.</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[Wypowiedzenie umowy zawartej na czas nieoznaczony]</w:t>
      </w:r>
    </w:p>
    <w:p>
      <w:pPr>
        <w:spacing w:after="0"/>
        <w:ind w:left="0"/>
        <w:jc w:val="left"/>
        <w:textAlignment w:val="auto"/>
      </w:pPr>
      <w:r>
        <w:rPr>
          <w:rFonts w:ascii="Times New Roman"/>
          <w:b w:val="false"/>
          <w:i w:val="false"/>
          <w:color w:val="000000"/>
          <w:sz w:val="24"/>
          <w:lang w:val="pl-PL"/>
        </w:rPr>
        <w:t>Jeżeli czas trwania umowy nie jest oznaczony, każda ze stron może ją wypowiedzieć bez wskazania przyczyn, z zachowaniem miesięcznego terminu wypowiedzenia, chyba że strony zastrzegły krótszy termin wypowiedzenia.</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[Ograniczenie stosowania przepisów]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Przepisów niniejszego rozdziału nie stosuje się do usług polegających na gromadzeniu środków pieniężnych i ich lokowaniu, z przeznaczeniem na wypłatę członkom otwartego funduszu emerytalnego lub uczestnikom pracowniczego funduszu emerytalnego po osiągnięciu przez nich wieku emerytalnego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28 sierpnia 1997 r. o organizacji i funkcjonowaniu funduszy emerytalnych (Dz. U. z 2018 r. poz. 1906 i 2215 oraz z 2019 r. poz. 1074, 1474, 1495 i 2217) i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20 kwietnia 2004 r. o pracowniczych programach emerytalnych (Dz. U. z 2019 r. poz. 850, 1474 i 1495).</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Przepisów niniejszego rozdziału nie stosuje się do odstąpienia od umowy o kredyt konsumencki zawartej na odległość lub poza lokalem przedsiębiorstwa.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Przepisów art. 39 ust. 1 pkt 1-4, 12-15, 17 i 19 nie stosuje się do usług płatniczych, o których mowa w </w:t>
      </w:r>
      <w:r>
        <w:rPr>
          <w:rFonts w:ascii="Times New Roman"/>
          <w:b w:val="false"/>
          <w:i w:val="false"/>
          <w:color w:val="1b1b1b"/>
          <w:sz w:val="24"/>
          <w:lang w:val="pl-PL"/>
        </w:rPr>
        <w:t>art. 3 ust. 1</w:t>
      </w:r>
      <w:r>
        <w:rPr>
          <w:rFonts w:ascii="Times New Roman"/>
          <w:b w:val="false"/>
          <w:i w:val="false"/>
          <w:color w:val="000000"/>
          <w:sz w:val="24"/>
          <w:lang w:val="pl-PL"/>
        </w:rPr>
        <w:t xml:space="preserve"> ustawy z dnia 19 sierpnia 2011 r. o usługach płatniczych (Dz. U. z 2019 r. poz. 659, 730 i 1495).</w:t>
      </w:r>
    </w:p>
    <w:p>
      <w:pPr>
        <w:spacing w:before="89" w:after="0"/>
        <w:ind w:left="0"/>
        <w:jc w:val="center"/>
        <w:textAlignment w:val="auto"/>
      </w:pPr>
      <w:r>
        <w:rPr>
          <w:rFonts w:ascii="Times New Roman"/>
          <w:b/>
          <w:i w:val="false"/>
          <w:color w:val="569748"/>
          <w:sz w:val="24"/>
          <w:u w:val="single"/>
          <w:lang w:val="pl-PL"/>
        </w:rPr>
        <w:t xml:space="preserve">Rozdział 5a </w:t>
      </w:r>
      <w:r>
        <w:rPr>
          <w:rFonts w:ascii="Times New Roman"/>
          <w:b/>
          <w:i w:val="false"/>
          <w:color w:val="569748"/>
          <w:sz w:val="24"/>
          <w:u w:val="single"/>
          <w:vertAlign w:val="superscript"/>
          <w:lang w:val="pl-PL"/>
        </w:rPr>
        <w:t>72</w:t>
      </w:r>
      <w:r>
        <w:rPr>
          <w:rFonts w:ascii="Times New Roman"/>
          <w:b/>
          <w:i w:val="false"/>
          <w:color w:val="569748"/>
          <w:sz w:val="24"/>
          <w:u w:val="single"/>
          <w:lang w:val="pl-PL"/>
        </w:rPr>
        <w:t xml:space="preserve"> </w:t>
      </w:r>
    </w:p>
    <w:p>
      <w:pPr>
        <w:spacing w:before="25" w:after="0"/>
        <w:ind w:left="0"/>
        <w:jc w:val="center"/>
        <w:textAlignment w:val="auto"/>
      </w:pPr>
      <w:r>
        <w:rPr>
          <w:rFonts w:ascii="Times New Roman"/>
          <w:b/>
          <w:i w:val="false"/>
          <w:color w:val="569748"/>
          <w:sz w:val="24"/>
          <w:lang w:val="pl-PL"/>
        </w:rPr>
        <w:t>Umowy zobowiązujące do przeniesienia własności towaru na konsumenta</w:t>
      </w:r>
    </w:p>
    <w:p>
      <w:pPr>
        <w:spacing w:before="80" w:after="0"/>
        <w:ind w:left="0"/>
        <w:jc w:val="left"/>
        <w:textAlignment w:val="auto"/>
      </w:pPr>
      <w:r>
        <w:rPr>
          <w:rFonts w:ascii="Times New Roman"/>
          <w:b/>
          <w:i w:val="false"/>
          <w:color w:val="569748"/>
          <w:sz w:val="24"/>
          <w:lang w:val="pl-PL"/>
        </w:rPr>
        <w:t xml:space="preserve">Art. 43a. </w:t>
      </w:r>
      <w:r>
        <w:rPr>
          <w:rFonts w:ascii="Times New Roman"/>
          <w:b/>
          <w:i w:val="false"/>
          <w:color w:val="569748"/>
          <w:sz w:val="24"/>
          <w:u w:val="single"/>
          <w:lang w:val="pl-PL"/>
        </w:rPr>
        <w:t xml:space="preserve"> [Zakres stosowania przepisów rozdziału; wyłączenie stosowania przepisów k.c.]</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 xml:space="preserve">W razie braku zgodności towaru z umową konsumentowi przysługują uprawnienia określone w niniejszym rozdziale. Do umów zobowiązujących do przeniesienia własności towaru na konsumenta, w tym w szczególności umów sprzedaży, umów dostawy oraz umów o dzieło będące towarem, nie stosuje się przepisów księgi trzeciej tytułu XI działu II </w:t>
      </w:r>
      <w:r>
        <w:rPr>
          <w:rFonts w:ascii="Times New Roman"/>
          <w:b w:val="false"/>
          <w:i w:val="false"/>
          <w:color w:val="569748"/>
          <w:sz w:val="24"/>
          <w:u w:val="single"/>
          <w:lang w:val="pl-PL"/>
        </w:rPr>
        <w:t>ustawy</w:t>
      </w:r>
      <w:r>
        <w:rPr>
          <w:rFonts w:ascii="Times New Roman"/>
          <w:b w:val="false"/>
          <w:i w:val="false"/>
          <w:color w:val="569748"/>
          <w:sz w:val="24"/>
          <w:u w:val="single"/>
          <w:lang w:val="pl-PL"/>
        </w:rPr>
        <w:t xml:space="preserve"> z dnia 23 kwietnia 1964 r. - Kodeks cywilny (Dz. U. z 2022 r. poz. 1360 i 2337).</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Przepisów niniejszego rozdziału nie stosuje się do towaru, który służy wyłącznie jako nośnik treści cyfrowej.</w:t>
      </w:r>
    </w:p>
    <w:p>
      <w:pPr>
        <w:spacing w:before="80" w:after="0"/>
        <w:ind w:left="0"/>
        <w:jc w:val="left"/>
        <w:textAlignment w:val="auto"/>
      </w:pPr>
      <w:r>
        <w:rPr>
          <w:rFonts w:ascii="Times New Roman"/>
          <w:b/>
          <w:i w:val="false"/>
          <w:color w:val="569748"/>
          <w:sz w:val="24"/>
          <w:lang w:val="pl-PL"/>
        </w:rPr>
        <w:t xml:space="preserve">Art. 43b. </w:t>
      </w:r>
      <w:r>
        <w:rPr>
          <w:rFonts w:ascii="Times New Roman"/>
          <w:b/>
          <w:i w:val="false"/>
          <w:color w:val="569748"/>
          <w:sz w:val="24"/>
          <w:u w:val="single"/>
          <w:lang w:val="pl-PL"/>
        </w:rPr>
        <w:t xml:space="preserve"> [Zgodność towaru z umową]</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Towar jest zgodny z umową, jeżeli zgodne z umową pozostają w szczególności jego:</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opis, rodzaj, ilość, jakość, kompletność i funkcjonalność, a w odniesieniu do towarów z elementami cyfrowymi - również kompatybilność, interoperacyjność i dostępność aktualizacji;</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przydatność do szczególnego celu, do którego jest potrzebny konsumentowi, o którym konsument powiadomił przedsiębiorcę najpóźniej w chwili zawarcia umowy i który przedsiębiorca zaakceptował.</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Ponadto towar, aby został uznany za zgodny z umową, musi: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nadawać się do celów, do których zazwyczaj używa się towaru tego rodzaju, z uwzględnieniem obowiązujących przepisów prawa, norm technicznych lub dobrych praktyk;</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występować w takiej ilości i mieć takie cechy, w tym trwałość i bezpieczeństwo, a w odniesieniu do towarów z elementami cyfrowymi - również funkcjonalność i kompatybilność, jakie są typowe dla towaru tego rodzaju i których konsument może rozsądnie oczekiwać, biorąc pod uwagę charakter towaru oraz publiczne zapewnienie złożone przez przedsiębiorcę, jego poprzedników prawnych lub osoby działające w ich imieniu, w szczególności w reklamie lub na etykiecie, chyba że przedsiębiorca wykaże, że:</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nie wiedział o danym publicznym zapewnieniu i oceniając rozsądnie, nie mógł o nim wiedzieć,</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przed zawarciem umowy publiczne zapewnienie zostało sprostowane z zachowaniem warunków i formy, w jakich publiczne zapewnienie zostało złożone, lub w porównywalny sposób,</w:t>
      </w:r>
    </w:p>
    <w:p>
      <w:pPr>
        <w:spacing w:after="0"/>
        <w:ind w:left="746"/>
        <w:jc w:val="left"/>
        <w:textAlignment w:val="auto"/>
      </w:pPr>
      <w:r>
        <w:rPr>
          <w:rFonts w:ascii="Times New Roman"/>
          <w:b w:val="false"/>
          <w:i w:val="false"/>
          <w:color w:val="569748"/>
          <w:sz w:val="24"/>
          <w:u w:val="single"/>
          <w:lang w:val="pl-PL"/>
        </w:rPr>
        <w:t xml:space="preserve">c) </w:t>
      </w:r>
      <w:r>
        <w:rPr>
          <w:rFonts w:ascii="Times New Roman"/>
          <w:b w:val="false"/>
          <w:i w:val="false"/>
          <w:color w:val="569748"/>
          <w:sz w:val="24"/>
          <w:u w:val="single"/>
          <w:lang w:val="pl-PL"/>
        </w:rPr>
        <w:t>publiczne zapewnienie nie miało wpływu na decyzję konsumenta o zawarciu umowy;</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być dostarczany z opakowaniem, akcesoriami i instrukcjami, których dostarczenia konsument może rozsądnie oczekiwać;</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być takiej samej jakości jak próbka lub wzór, które przedsiębiorca udostępnił konsumentowi przed zawarciem umowy, i odpowiadać opisowi takiej próbki lub takiego wzoru.</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Do towarów z elementami cyfrowymi przepisy art. 43k ust. 3 i 4 oraz art. 43l ust. 4 stosuje się odpowiednio.</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Przedsiębiorca nie ponosi odpowiedzialności za brak zgodności towaru z umową w zakresie, o którym mowa w ust. 2 lub 3, jeżeli konsument, najpóźniej w chwili zawarcia umowy, został wyraźnie poinformowany, że konkretna cecha towaru odbiega od wymogów zgodności z umową określonych w ust. 2 lub 3, oraz wyraźnie i odrębnie zaakceptował brak konkretnej cechy towaru.</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Przedsiębiorca ponosi odpowiedzialność za brak zgodności towaru z umową wynikający z niewłaściwego zamontowania towaru, jeżeli: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zostało ono przeprowadzone przez przedsiębiorcę lub na jego odpowiedzialność;</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niewłaściwe zamontowanie przeprowadzone przez konsumenta wynikało z błędów w instrukcji dostarczonej przez przedsiębiorcę lub osobę trzecią, o której mowa w art. 6 ust. 2.</w:t>
      </w:r>
    </w:p>
    <w:p>
      <w:pPr>
        <w:spacing w:before="80" w:after="0"/>
        <w:ind w:left="0"/>
        <w:jc w:val="left"/>
        <w:textAlignment w:val="auto"/>
      </w:pPr>
      <w:r>
        <w:rPr>
          <w:rFonts w:ascii="Times New Roman"/>
          <w:b/>
          <w:i w:val="false"/>
          <w:color w:val="569748"/>
          <w:sz w:val="24"/>
          <w:lang w:val="pl-PL"/>
        </w:rPr>
        <w:t xml:space="preserve">Art. 43c. </w:t>
      </w:r>
      <w:r>
        <w:rPr>
          <w:rFonts w:ascii="Times New Roman"/>
          <w:b/>
          <w:i w:val="false"/>
          <w:color w:val="569748"/>
          <w:sz w:val="24"/>
          <w:u w:val="single"/>
          <w:lang w:val="pl-PL"/>
        </w:rPr>
        <w:t xml:space="preserve"> [Czasowe granice odpowiedzialności przedsiębiorcy za brak zgodności towaru z umową]</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Przedsiębiorca ponosi odpowiedzialność za brak zgodności towaru z umową istniejący w chwili jego dostarczenia i ujawniony w ciągu dwóch lat od tej chwili, chyba że termin przydatności towaru do użycia, określony przez przedsiębiorcę, jego poprzedników prawnych lub osoby działające w ich imieniu, jest dłuższy. Domniemywa się, że brak zgodności towaru z umową, który ujawnił się przed upływem dwóch lat od chwili dostarczenia towaru, istniał w chwili jego dostarczenia, o ile nie zostanie udowodnione inaczej lub domniemania tego nie można pogodzić ze specyfiką towaru lub charakterem braku zgodności towaru z umową.</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nie może powoływać się na upływ terminu do stwierdzenia braku zgodności towaru z umową określonego w ust. 1, jeżeli brak ten podstępnie zataił.</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W odniesieniu do towarów z elementami cyfrowymi, przedsiębiorca ponosi odpowiedzialność za brak zgodności z umową treści cyfrowej lub usługi cyfrowej dostarczanych w sposób ciągły, który wystąpił lub ujawnił się w czasie, w którym zgodnie z umową miały być dostarczane. Czas ten nie może być krótszy niż dwa lata od chwili dostarczenia towaru z elementami cyfrowymi. Domniemywa się, że brak zgodności treści cyfrowej lub usługi cyfrowej z umową wystąpił w tym czasie, jeżeli w tym czasie się ujawnił.</w:t>
      </w:r>
    </w:p>
    <w:p>
      <w:pPr>
        <w:spacing w:before="80" w:after="0"/>
        <w:ind w:left="0"/>
        <w:jc w:val="left"/>
        <w:textAlignment w:val="auto"/>
      </w:pPr>
      <w:r>
        <w:rPr>
          <w:rFonts w:ascii="Times New Roman"/>
          <w:b/>
          <w:i w:val="false"/>
          <w:color w:val="569748"/>
          <w:sz w:val="24"/>
          <w:lang w:val="pl-PL"/>
        </w:rPr>
        <w:t xml:space="preserve">Art. 43d. </w:t>
      </w:r>
      <w:r>
        <w:rPr>
          <w:rFonts w:ascii="Times New Roman"/>
          <w:b/>
          <w:i w:val="false"/>
          <w:color w:val="569748"/>
          <w:sz w:val="24"/>
          <w:u w:val="single"/>
          <w:lang w:val="pl-PL"/>
        </w:rPr>
        <w:t xml:space="preserve"> [Uprawnienia konsumenta w przypadku braku zgodności z umową]</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Jeżeli towar jest niezgodny z umową, konsument może żądać jego naprawy lub wymiany.</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może dokonać wymiany, gdy konsument żąda naprawy, lub przedsiębiorca może dokonać naprawy, gdy konsument żąda wymiany, jeżeli doprowadzenie do zgodności towaru z umową w sposób wybrany przez konsumenta jest niemożliwe albo wymagałoby nadmiernych kosztów dla przedsiębiorcy. Jeżeli naprawa i wymiana są niemożliwe lub wymagałyby nadmiernych kosztów dla przedsiębiorcy, może on odmówić doprowadzenia towaru do zgodności z umową.</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Przy ocenie nadmierności kosztów dla przedsiębiorcy uwzględnia się wszelkie okoliczności sprawy, w szczególności znaczenie braku zgodności towaru z umową, wartość towaru zgodnego z umową oraz nadmierne niedogodności dla konsumenta powstałe wskutek zmiany sposobu doprowadzenia towaru do zgodności z umową.</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Przedsiębiorca dokonuje naprawy lub wymiany w rozsądnym czasie od chwili, w której przedsiębiorca został poinformowany przez konsumenta o braku zgodności z umową, i bez nadmiernych niedogodności dla konsumenta, uwzględniając specyfikę towaru oraz cel, w jakim konsument go nabył. Koszty naprawy lub wymiany, w tym w szczególności koszty opłat pocztowych, przewozu, robocizny i materiałów, ponosi przedsiębiorca.</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Konsument udostępnia przedsiębiorcy towar podlegający naprawie lub wymianie. Przedsiębiorca odbiera od konsumenta towar na swój koszt.</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Jeżeli towar został zamontowany przed ujawnieniem się braku zgodności towaru z umową, przedsiębiorca demontuje towar oraz montuje go ponownie po dokonaniu naprawy lub wymiany albo zleca wykonanie tych czynności na swój koszt.</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Konsument nie jest zobowiązany do zapłaty za zwykłe korzystanie z towaru, który następnie został wymieniony.</w:t>
      </w:r>
    </w:p>
    <w:p>
      <w:pPr>
        <w:spacing w:before="80" w:after="0"/>
        <w:ind w:left="0"/>
        <w:jc w:val="left"/>
        <w:textAlignment w:val="auto"/>
      </w:pPr>
      <w:r>
        <w:rPr>
          <w:rFonts w:ascii="Times New Roman"/>
          <w:b/>
          <w:i w:val="false"/>
          <w:color w:val="569748"/>
          <w:sz w:val="24"/>
          <w:lang w:val="pl-PL"/>
        </w:rPr>
        <w:t xml:space="preserve">Art. 43e. </w:t>
      </w:r>
      <w:r>
        <w:rPr>
          <w:rFonts w:ascii="Times New Roman"/>
          <w:b/>
          <w:i w:val="false"/>
          <w:color w:val="569748"/>
          <w:sz w:val="24"/>
          <w:u w:val="single"/>
          <w:lang w:val="pl-PL"/>
        </w:rPr>
        <w:t xml:space="preserve"> [Obniżenie ceny; odstąpienie od umowy]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Jeżeli towar jest niezgodny z umową, konsument może złożyć oświadczenie o obniżeniu ceny albo odstąpieniu od umowy, gdy:</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przedsiębiorca odmówił doprowadzenia towaru do zgodności z umową zgodnie z art. 43d ust. 2;</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nie doprowadził towaru do zgodności z umową zgodnie z art. 43d ust. 4-6;</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brak zgodności towaru z umową występuje nadal, mimo że przedsiębiorca próbował doprowadzić towar do zgodności z umową;</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brak zgodności towaru z umową jest na tyle istotny, że uzasadnia obniżenie ceny albo odstąpienie od umowy bez uprzedniego skorzystania ze środków ochrony określonych w art. 43d;</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z oświadczenia przedsiębiorcy lub okoliczności wyraźnie wynika, że nie doprowadzi on towaru do zgodności z umową w rozsądnym czasie lub bez nadmiernych niedogodności dla konsumenta.</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Obniżona cena musi pozostawać w takiej proporcji do ceny wynikającej z umowy, w jakiej wartość towaru niezgodnego z umową pozostaje do wartości towaru zgodnego z umową.</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Przedsiębiorca zwraca konsumentowi kwoty należne wskutek skorzystania z prawa obniżenia ceny niezwłocznie, nie później niż w terminie 14 dni od dnia otrzymania oświadczenia konsumenta o obniżeniu ceny.</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Konsument nie może odstąpić od umowy, jeżeli brak zgodności towaru z umową jest nieistotny. Domniemywa się, że brak zgodności towaru z umową jest istotny.</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Jeżeli brak zgodności z umową dotyczy jedynie niektórych towarów dostarczonych na podstawie umowy konsument może odstąpić od umowy jedynie w odniesieniu do tych towarów, a także w odniesieniu do innych towarów nabytych przez konsumenta wraz z towarami niezgodnymi z umową, jeżeli nie można rozsądnie oczekiwać, aby konsument zgodził się zatrzymać wyłącznie towary zgodne z umową.</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W razie odstąpienia od umowy konsument niezwłocznie zwraca towar przedsiębiorcy na jego koszt. Przedsiębiorca zwraca konsumentowi cenę niezwłocznie, nie później niż w terminie 14 dni od dnia otrzymania towaru lub dowodu jego odesłania.</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Przedsiębiorca dokonuje zwrotu ceny przy użyciu takiego samego sposobu zapłaty, jakiego użył konsument, chyba że konsument wyraźnie zgodził się na inny sposób zwrotu, który nie wiąże się dla niego z żadnymi kosztami.</w:t>
      </w:r>
    </w:p>
    <w:p>
      <w:pPr>
        <w:spacing w:before="80" w:after="0"/>
        <w:ind w:left="0"/>
        <w:jc w:val="left"/>
        <w:textAlignment w:val="auto"/>
      </w:pPr>
      <w:r>
        <w:rPr>
          <w:rFonts w:ascii="Times New Roman"/>
          <w:b/>
          <w:i w:val="false"/>
          <w:color w:val="569748"/>
          <w:sz w:val="24"/>
          <w:lang w:val="pl-PL"/>
        </w:rPr>
        <w:t xml:space="preserve">Art. 43f. </w:t>
      </w:r>
      <w:r>
        <w:rPr>
          <w:rFonts w:ascii="Times New Roman"/>
          <w:b/>
          <w:i w:val="false"/>
          <w:color w:val="569748"/>
          <w:sz w:val="24"/>
          <w:u w:val="single"/>
          <w:lang w:val="pl-PL"/>
        </w:rPr>
        <w:t xml:space="preserve"> [Powstrzymanie się z zapłatą ceny do chwili wykonania przez przedsiębiorcę obowiązków z tytułu reklamacji]</w:t>
      </w:r>
    </w:p>
    <w:p>
      <w:pPr>
        <w:spacing w:after="0"/>
        <w:ind w:left="0"/>
        <w:jc w:val="left"/>
        <w:textAlignment w:val="auto"/>
      </w:pPr>
      <w:r>
        <w:rPr>
          <w:rFonts w:ascii="Times New Roman"/>
          <w:b w:val="false"/>
          <w:i w:val="false"/>
          <w:color w:val="569748"/>
          <w:sz w:val="24"/>
          <w:u w:val="single"/>
          <w:lang w:val="pl-PL"/>
        </w:rPr>
        <w:t>Konsument może powstrzymać się z zapłatą ceny do chwili wykonania przez przedsiębiorcę obowiązków wynikających z art. 43d i art. 43e.</w:t>
      </w:r>
    </w:p>
    <w:p>
      <w:pPr>
        <w:spacing w:before="80" w:after="0"/>
        <w:ind w:left="0"/>
        <w:jc w:val="left"/>
        <w:textAlignment w:val="auto"/>
      </w:pPr>
      <w:r>
        <w:rPr>
          <w:rFonts w:ascii="Times New Roman"/>
          <w:b/>
          <w:i w:val="false"/>
          <w:color w:val="569748"/>
          <w:sz w:val="24"/>
          <w:lang w:val="pl-PL"/>
        </w:rPr>
        <w:t xml:space="preserve">Art. 43g. </w:t>
      </w:r>
      <w:r>
        <w:rPr>
          <w:rFonts w:ascii="Times New Roman"/>
          <w:b/>
          <w:i w:val="false"/>
          <w:color w:val="569748"/>
          <w:sz w:val="24"/>
          <w:u w:val="single"/>
          <w:lang w:val="pl-PL"/>
        </w:rPr>
        <w:t xml:space="preserve"> [Gwarancja udzielona na rzecz konsumenta]</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Odstępstwo od warunków gwarancji określonych w reklamie na niekorzyść konsumenta jest bezskuteczne, chyba że oświadczenie gwarancyjne złożone w reklamie przed zawarciem umowy zostało sprostowane z zachowaniem warunków i formy, w jakiej reklama została przeprowadzona, lub w porównywalny sposób.</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Gwarancja trwałości nie może przewidywać warunków naprawy albo wymiany mniej korzystnych dla konsumenta niż określone w art. 43d.</w:t>
      </w:r>
    </w:p>
    <w:p>
      <w:pPr>
        <w:spacing w:before="89" w:after="0"/>
        <w:ind w:left="0"/>
        <w:jc w:val="center"/>
        <w:textAlignment w:val="auto"/>
      </w:pPr>
      <w:r>
        <w:rPr>
          <w:rFonts w:ascii="Times New Roman"/>
          <w:b/>
          <w:i w:val="false"/>
          <w:color w:val="569748"/>
          <w:sz w:val="24"/>
          <w:u w:val="single"/>
          <w:lang w:val="pl-PL"/>
        </w:rPr>
        <w:t xml:space="preserve">Rozdział 5b </w:t>
      </w:r>
      <w:r>
        <w:rPr>
          <w:rFonts w:ascii="Times New Roman"/>
          <w:b/>
          <w:i w:val="false"/>
          <w:color w:val="569748"/>
          <w:sz w:val="24"/>
          <w:u w:val="single"/>
          <w:vertAlign w:val="superscript"/>
          <w:lang w:val="pl-PL"/>
        </w:rPr>
        <w:t>73</w:t>
      </w:r>
      <w:r>
        <w:rPr>
          <w:rFonts w:ascii="Times New Roman"/>
          <w:b/>
          <w:i w:val="false"/>
          <w:color w:val="569748"/>
          <w:sz w:val="24"/>
          <w:u w:val="single"/>
          <w:lang w:val="pl-PL"/>
        </w:rPr>
        <w:t xml:space="preserve"> </w:t>
      </w:r>
    </w:p>
    <w:p>
      <w:pPr>
        <w:spacing w:before="25" w:after="0"/>
        <w:ind w:left="0"/>
        <w:jc w:val="center"/>
        <w:textAlignment w:val="auto"/>
      </w:pPr>
      <w:r>
        <w:rPr>
          <w:rFonts w:ascii="Times New Roman"/>
          <w:b/>
          <w:i w:val="false"/>
          <w:color w:val="569748"/>
          <w:sz w:val="24"/>
          <w:lang w:val="pl-PL"/>
        </w:rPr>
        <w:t>Umowy o dostarczanie treści cyfrowej lub usługi cyfrowej</w:t>
      </w:r>
    </w:p>
    <w:p>
      <w:pPr>
        <w:spacing w:before="80" w:after="0"/>
        <w:ind w:left="0"/>
        <w:jc w:val="left"/>
        <w:textAlignment w:val="auto"/>
      </w:pPr>
      <w:r>
        <w:rPr>
          <w:rFonts w:ascii="Times New Roman"/>
          <w:b/>
          <w:i w:val="false"/>
          <w:color w:val="569748"/>
          <w:sz w:val="24"/>
          <w:lang w:val="pl-PL"/>
        </w:rPr>
        <w:t xml:space="preserve">Art. 43h. </w:t>
      </w:r>
      <w:r>
        <w:rPr>
          <w:rFonts w:ascii="Times New Roman"/>
          <w:b/>
          <w:i w:val="false"/>
          <w:color w:val="569748"/>
          <w:sz w:val="24"/>
          <w:u w:val="single"/>
          <w:lang w:val="pl-PL"/>
        </w:rPr>
        <w:t xml:space="preserve"> [Stosowanie przepisów rozdziału do nośników treści cyfrowej; umowy o dostarczanie treści cyfrowej lub usługi cyfrowej oraz o inne świadczenia]</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Ilekroć w niniejszym rozdziale jest mowa o treści cyfrowej, należy przez to rozumieć również towar, który służy wyłącznie jako nośnik treści cyfrowej, z uwzględnieniem art. 43j ust. 8.</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Do umowy, na mocy której przedsiębiorca jest zobowiązany do dostarczenia treści cyfrowej lub usługi cyfrowej oraz innych świadczeń, przepisy niniejszego rozdziału stosuje się wyłącznie w zakresie postanowień umowy dotyczących treści cyfrowej lub usługi cyfrowej.</w:t>
      </w:r>
    </w:p>
    <w:p>
      <w:pPr>
        <w:spacing w:before="80" w:after="0"/>
        <w:ind w:left="0"/>
        <w:jc w:val="left"/>
        <w:textAlignment w:val="auto"/>
      </w:pPr>
      <w:r>
        <w:rPr>
          <w:rFonts w:ascii="Times New Roman"/>
          <w:b/>
          <w:i w:val="false"/>
          <w:color w:val="569748"/>
          <w:sz w:val="24"/>
          <w:lang w:val="pl-PL"/>
        </w:rPr>
        <w:t xml:space="preserve">Art. 43i. </w:t>
      </w:r>
      <w:r>
        <w:rPr>
          <w:rFonts w:ascii="Times New Roman"/>
          <w:b/>
          <w:i w:val="false"/>
          <w:color w:val="569748"/>
          <w:sz w:val="24"/>
          <w:u w:val="single"/>
          <w:lang w:val="pl-PL"/>
        </w:rPr>
        <w:t xml:space="preserve"> [Ograniczenie stosowania przepisów rozdziału]</w:t>
      </w:r>
    </w:p>
    <w:p>
      <w:pPr>
        <w:spacing w:after="0"/>
        <w:ind w:left="0"/>
        <w:jc w:val="left"/>
        <w:textAlignment w:val="auto"/>
      </w:pPr>
      <w:r>
        <w:rPr>
          <w:rFonts w:ascii="Times New Roman"/>
          <w:b w:val="false"/>
          <w:i w:val="false"/>
          <w:color w:val="569748"/>
          <w:sz w:val="24"/>
          <w:u w:val="single"/>
          <w:lang w:val="pl-PL"/>
        </w:rPr>
        <w:t>Przepisów niniejszego rozdziału nie stosuje się do:</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 xml:space="preserve">usług łączności elektronicznej w rozumieniu </w:t>
      </w:r>
      <w:r>
        <w:rPr>
          <w:rFonts w:ascii="Times New Roman"/>
          <w:b w:val="false"/>
          <w:i w:val="false"/>
          <w:color w:val="569748"/>
          <w:sz w:val="24"/>
          <w:u w:val="single"/>
          <w:lang w:val="pl-PL"/>
        </w:rPr>
        <w:t>art. 2 pkt 4</w:t>
      </w:r>
      <w:r>
        <w:rPr>
          <w:rFonts w:ascii="Times New Roman"/>
          <w:b w:val="false"/>
          <w:i w:val="false"/>
          <w:color w:val="569748"/>
          <w:sz w:val="24"/>
          <w:u w:val="single"/>
          <w:lang w:val="pl-PL"/>
        </w:rPr>
        <w:t xml:space="preserve"> dyrektywy Parlamentu Europejskiego i Rady (UE) 2018/1972 z dnia 11 grudnia 2018 r. ustanawiającej Europejski kodeks łączności elektronicznej (Dz. Urz. UE L 321 z 17.12.2018, str. 36, Dz. Urz. UE L 334 z 27.12.2019, str. 164 oraz Dz. Urz. UE L 419 z 11.12.2020, str. 36) innych niż usługi łączności interpersonalnej niewykorzystujące numerów w rozumieniu art. 2 pkt 7 tej dyrektywy;</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umów, na mocy których konsument nie jest zobowiązany do świadczeń innych niż dostarczanie danych osobowych, a dane te są przetwarzane przez przedsiębiorcę wyłącznie w celu poprawy bezpieczeństwa, kompatybilności lub interoperacyjności oprogramowania oferowanego na podstawie otwartej i wolnej licencji;</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 xml:space="preserve">treści cyfrowych dostarczanych na podstawie </w:t>
      </w:r>
      <w:r>
        <w:rPr>
          <w:rFonts w:ascii="Times New Roman"/>
          <w:b w:val="false"/>
          <w:i w:val="false"/>
          <w:color w:val="569748"/>
          <w:sz w:val="24"/>
          <w:u w:val="single"/>
          <w:lang w:val="pl-PL"/>
        </w:rPr>
        <w:t>ustawy</w:t>
      </w:r>
      <w:r>
        <w:rPr>
          <w:rFonts w:ascii="Times New Roman"/>
          <w:b w:val="false"/>
          <w:i w:val="false"/>
          <w:color w:val="569748"/>
          <w:sz w:val="24"/>
          <w:u w:val="single"/>
          <w:lang w:val="pl-PL"/>
        </w:rPr>
        <w:t xml:space="preserve"> z dnia 11 sierpnia 2021 r. o otwartych danych i ponownym wykorzystywaniu informacji sektora publicznego (Dz. U. poz. 1641 oraz z 2022 r. poz. 1700).</w:t>
      </w:r>
    </w:p>
    <w:p>
      <w:pPr>
        <w:spacing w:before="80" w:after="0"/>
        <w:ind w:left="0"/>
        <w:jc w:val="left"/>
        <w:textAlignment w:val="auto"/>
      </w:pPr>
      <w:r>
        <w:rPr>
          <w:rFonts w:ascii="Times New Roman"/>
          <w:b/>
          <w:i w:val="false"/>
          <w:color w:val="569748"/>
          <w:sz w:val="24"/>
          <w:lang w:val="pl-PL"/>
        </w:rPr>
        <w:t xml:space="preserve">Art. 43j. </w:t>
      </w:r>
      <w:r>
        <w:rPr>
          <w:rFonts w:ascii="Times New Roman"/>
          <w:b/>
          <w:i w:val="false"/>
          <w:color w:val="569748"/>
          <w:sz w:val="24"/>
          <w:u w:val="single"/>
          <w:lang w:val="pl-PL"/>
        </w:rPr>
        <w:t xml:space="preserve"> [Sposób wykonania obowiązku dostarczenia treści cyfrowej lub usługi cyfrowej; uprawnienia konsumenta w przypadku niedostarczenia treści cyfrowej lub usługi cyfrowej]</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Przedsiębiorca dostarcza konsumentowi treść cyfrową lub usługę cyfrową niezwłocznie po zawarciu umowy, chyba że strony postanowiły inaczej.</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Treść cyfrową uważa się za dostarczoną w chwili, gdy treść cyfrowa lub środek, który pozwala na uzyskanie dostępu do treści cyfrowej lub pobranie treści cyfrowej, zostały udostępnione konsumentowi lub fizycznemu lub wirtualnemu urządzeniu, które konsument wybrał samodzielnie w tym celu, lub gdy konsument lub takie urządzenie, uzyskali do niej dostęp.</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Usługę cyfrową uważa się za dostarczoną w chwili, gdy konsument lub fizyczne lub wirtualne urządzenie, które konsument wybrał samodzielnie w tym celu, uzyskali do niej dostęp.</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Jeżeli przedsiębiorca nie dostarczył treści cyfrowej lub usługi cyfrowej, konsument wzywa go do ich dostarczenia. Jeżeli przedsiębiorca nie dostarczy treści cyfrowej lub usługi cyfrowej niezwłocznie lub w dodatkowym, wyraźnie uzgodnionym przez strony terminie, konsument może odstąpić od umowy.</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Konsument może odstąpić od umowy bez wzywania do dostarczenia treści cyfrowej lub usługi cyfrowej, jeżeli: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z oświadczenia przedsiębiorcy lub okoliczności wyraźnie wynika, że nie dostarczy treści cyfrowej lub usługi cyfrowej lub</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konsument i przedsiębiorca uzgodnili lub z okoliczności zawarcia umowy wyraźnie wynika, że określony termin dostarczenia treści cyfrowej lub usługi cyfrowej miał istotne znaczenie dla konsumenta, a przedsiębiorca nie dostarczył ich w tym terminie.</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Ciężar dowodu dostarczenia treści cyfrowej lub usługi cyfrowej spoczywa na przedsiębiorcy.</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W razie odstąpienia przez konsumenta od umowy przepis art. 43o stosuje się odpowiednio.</w:t>
      </w:r>
    </w:p>
    <w:p>
      <w:pPr>
        <w:spacing w:before="26" w:after="0"/>
        <w:ind w:left="0"/>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lang w:val="pl-PL"/>
        </w:rPr>
        <w:t>Przepisów ust. 1-7 nie stosuje się, jeżeli umowa przewiduje dostarczenie treści cyfrowej za pośrednictwem materialnego nośnika.</w:t>
      </w:r>
    </w:p>
    <w:p>
      <w:pPr>
        <w:spacing w:before="80" w:after="0"/>
        <w:ind w:left="0"/>
        <w:jc w:val="left"/>
        <w:textAlignment w:val="auto"/>
      </w:pPr>
      <w:r>
        <w:rPr>
          <w:rFonts w:ascii="Times New Roman"/>
          <w:b/>
          <w:i w:val="false"/>
          <w:color w:val="569748"/>
          <w:sz w:val="24"/>
          <w:lang w:val="pl-PL"/>
        </w:rPr>
        <w:t xml:space="preserve">Art. 43k. </w:t>
      </w:r>
      <w:r>
        <w:rPr>
          <w:rFonts w:ascii="Times New Roman"/>
          <w:b/>
          <w:i w:val="false"/>
          <w:color w:val="569748"/>
          <w:sz w:val="24"/>
          <w:u w:val="single"/>
          <w:lang w:val="pl-PL"/>
        </w:rPr>
        <w:t xml:space="preserve"> [Zgodność treści cyfrowej lub usługi cyfrowej z umową]</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Treść cyfrowa lub usługa cyfrowa są zgodne z umową, jeżeli zgodne z umową pozostają w szczególności ich:</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opis, rodzaj, ilość, jakość, kompletność, funkcjonalność, kompatybilność, interoperacyjność oraz dostępność wsparcia technicznego i aktualizacji;</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przydatność do szczególnego celu, do którego są potrzebne konsumentowi, o którym konsument powiadomił przedsiębiorcę najpóźniej w chwili zawarcia umowy i który przedsiębiorca zaakceptował.</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Ponadto treść cyfrowa lub usługa cyfrowa, aby mogły zostać uznane za zgodne z umową, muszą:</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nadawać się do celów, w których zazwyczaj korzysta się z treści cyfrowej lub usługi cyfrowej tego rodzaju, z uwzględnieniem obowiązujących przepisów prawa, norm technicznych lub dobrych praktyk;</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występować w takiej ilości i mieć takie cechy, w tym funkcjonalność, kompatybilność, dostępność, ciągłość i bezpieczeństwo, jakie są typowe dla treści cyfrowej lub usługi cyfrowej tego rodzaju i których konsument może rozsądnie oczekiwać, biorąc pod uwagę charakter treści cyfrowej lub usługi cyfrowej oraz publiczne zapewnienia złożone przez przedsiębiorcę, jego poprzedników prawnych lub osoby działające w jego imieniu, w szczególności w reklamie lub na etykiecie, chyba że przedsiębiorca wykaże, że:</w:t>
      </w:r>
    </w:p>
    <w:p>
      <w:pPr>
        <w:spacing w:after="0"/>
        <w:ind w:left="746"/>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nie wiedział o danym publicznym zapewnieniu i oceniając rozsądnie, nie mógł o nim wiedzieć,</w:t>
      </w:r>
    </w:p>
    <w:p>
      <w:pPr>
        <w:spacing w:after="0"/>
        <w:ind w:left="746"/>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przed zawarciem umowy publiczne zapewnienie zostało sprostowane z zachowaniem warunków i formy, w jakich publiczne zapewnienie zostało złożone, lub w porównywalny sposób,</w:t>
      </w:r>
    </w:p>
    <w:p>
      <w:pPr>
        <w:spacing w:after="0"/>
        <w:ind w:left="746"/>
        <w:jc w:val="left"/>
        <w:textAlignment w:val="auto"/>
      </w:pPr>
      <w:r>
        <w:rPr>
          <w:rFonts w:ascii="Times New Roman"/>
          <w:b w:val="false"/>
          <w:i w:val="false"/>
          <w:color w:val="569748"/>
          <w:sz w:val="24"/>
          <w:u w:val="single"/>
          <w:lang w:val="pl-PL"/>
        </w:rPr>
        <w:t xml:space="preserve">c) </w:t>
      </w:r>
      <w:r>
        <w:rPr>
          <w:rFonts w:ascii="Times New Roman"/>
          <w:b w:val="false"/>
          <w:i w:val="false"/>
          <w:color w:val="569748"/>
          <w:sz w:val="24"/>
          <w:u w:val="single"/>
          <w:lang w:val="pl-PL"/>
        </w:rPr>
        <w:t>publiczne zapewnienie nie miało wpływu na decyzję konsumenta o zawarciu umowy;</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być dostarczane z akcesoriami i instrukcjami, których dostarczenia konsument może rozsądnie oczekiwać;</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być zgodne z wersją próbną lub zapowiedzią, które zostały udostępnione konsumentowi przez przedsiębiorcę przed zawarciem umowy.</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Przedsiębiorca informuje konsumenta o aktualizacjach, w tym dotyczących zabezpieczeń, niezbędnych do zachowania zgodności treści cyfrowej lub usługi cyfrowej z umową oraz dostarcza je konsumentowi przez czas:</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dostarczania treści cyfrowej lub usługi cyfrowej określony w umowie, na podstawie której dostarczanie następuje w sposób ciągły, lub</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zasadnie oczekiwany przez konsumenta, uwzględniając rodzaj treści cyfrowej lub usługi cyfrowej i cel, w jakim są wykorzystywane, oraz okoliczności i charakter umowy, jeżeli umowa przewiduje dostarczanie treści cyfrowej lub usługi cyfrowej jednorazowo lub częściami.</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Jeżeli konsument nie zainstaluje w rozsądnym czasie aktualizacji dostarczonych przez przedsiębiorcę zgodnie z ust. 3, przedsiębiorca nie ponosi odpowiedzialności za brak zgodności treści cyfrowej lub usługi cyfrowej z umową wynikający wyłącznie z braku aktualizacji, jeżeli: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poinformował konsumenta o aktualizacji i konsekwencjach jej niezainstalowania;</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niezainstalowanie lub niewłaściwa instalacja aktualizacji nie wynikały z błędów w instrukcji instalacji dostarczonej przez przedsiębiorcę.</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Przedsiębiorca nie ponosi odpowiedzialności za brak zgodności treści cyfrowej lub usługi cyfrowej z umową w zakresie, o którym mowa w ust. 2 lub 3, jeżeli konsument, najpóźniej w chwili zawarcia umowy, został wyraźnie poinformowany, że konkretna cecha treści cyfrowej lub usługi cyfrowej odbiega od wymogów zgodności z umową określonych w ust. 2 lub 3, oraz wyraźnie i odrębnie zaakceptował brak konkretnej cechy treści cyfrowej lub usługi cyfrowej.</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W przypadku gdy umowa przewiduje dostarczanie treści cyfrowej lub usługi cyfrowej w sposób ciągły, treść cyfrowa lub usługa cyfrowa muszą pozostawać zgodne z umową przez oznaczony w umowie czas ich dostarczania.</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Treść cyfrową lub usługę cyfrową dostarcza się w najnowszej wersji dostępnej w chwili zawarcia umowy, chyba że strony postanowiły inaczej.</w:t>
      </w:r>
    </w:p>
    <w:p>
      <w:pPr>
        <w:spacing w:before="26" w:after="0"/>
        <w:ind w:left="0"/>
        <w:jc w:val="left"/>
        <w:textAlignment w:val="auto"/>
      </w:pPr>
      <w:r>
        <w:rPr>
          <w:rFonts w:ascii="Times New Roman"/>
          <w:b w:val="false"/>
          <w:i w:val="false"/>
          <w:color w:val="569748"/>
          <w:sz w:val="24"/>
          <w:u w:val="single"/>
          <w:lang w:val="pl-PL"/>
        </w:rPr>
        <w:t xml:space="preserve">8. </w:t>
      </w:r>
      <w:r>
        <w:rPr>
          <w:rFonts w:ascii="Times New Roman"/>
          <w:b w:val="false"/>
          <w:i w:val="false"/>
          <w:color w:val="569748"/>
          <w:sz w:val="24"/>
          <w:u w:val="single"/>
          <w:lang w:val="pl-PL"/>
        </w:rPr>
        <w:t>Do integracji treści cyfrowej lub usługi cyfrowej przepis art. 43b ust. 5 stosuje się odpowiednio.</w:t>
      </w:r>
    </w:p>
    <w:p>
      <w:pPr>
        <w:spacing w:before="80" w:after="0"/>
        <w:ind w:left="0"/>
        <w:jc w:val="left"/>
        <w:textAlignment w:val="auto"/>
      </w:pPr>
      <w:r>
        <w:rPr>
          <w:rFonts w:ascii="Times New Roman"/>
          <w:b/>
          <w:i w:val="false"/>
          <w:color w:val="569748"/>
          <w:sz w:val="24"/>
          <w:lang w:val="pl-PL"/>
        </w:rPr>
        <w:t xml:space="preserve">Art. 43l. </w:t>
      </w:r>
      <w:r>
        <w:rPr>
          <w:rFonts w:ascii="Times New Roman"/>
          <w:b/>
          <w:i w:val="false"/>
          <w:color w:val="569748"/>
          <w:sz w:val="24"/>
          <w:u w:val="single"/>
          <w:lang w:val="pl-PL"/>
        </w:rPr>
        <w:t xml:space="preserve"> [Czasowe granice odpowiedzialności przedsiębiorcy za brak zgodności z umową treści cyfrowej lub usługi cyfrowej]</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Przedsiębiorca ponosi odpowiedzialność za brak zgodności z umową treści cyfrowej lub usługi cyfrowej dostarczanych jednorazowo lub w częściach, który istniał w chwili ich dostarczenia i ujawnił się w ciągu dwóch lat od tej chwili. Domniemywa się, że brak zgodności treści cyfrowej lub usługi cyfrowej z umową, który ujawnił się przed upływem roku od chwili dostarczenia treści cyfrowej lub usługi cyfrowej, istniał w chwili ich dostarczenia.</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nie może powoływać się na upływ terminu do stwierdzenia braku zgodności treści cyfrowej lub usługi cyfrowej z umową określonego w ust. 1, jeżeli brak ten podstępnie zataił.</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Przedsiębiorca ponosi odpowiedzialność za brak zgodności z umową treści cyfrowej lub usługi cyfrowej dostarczanych w sposób ciągły, który wystąpił lub ujawnił się w czasie, w którym zgodnie z umową miały być dostarczane. Domniemywa się, że brak zgodności treści cyfrowej lub usługi cyfrowej z umową wystąpił w tym czasie, jeżeli w tym czasie się ujawnił.</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Przedsiębiorca ponosi odpowiedzialność za brak zgodności z umową treści cyfrowej lub usługi cyfrowej w zakresie uregulowanym w art. 43k ust. 3, który wystąpił w czasie określonym w tym przepisie.</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Domniemania określone w ust. 1 i 3 nie mają zastosowania, jeżeli:</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środowisko cyfrowe konsumenta nie jest kompatybilne z wymaganiami technicznymi, o których przedsiębiorca poinformował go w sposób jasny i zrozumiały przed zawarciem umowy;</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konsument, poinformowany w jasny i zrozumiały sposób przed zawarciem umowy o obowiązku współpracy z przedsiębiorcą, w rozsądnym zakresie i przy zastosowaniu najmniej uciążliwych dla siebie środków technicznych, w celu ustalenia, czy brak zgodności treści cyfrowej lub usługi cyfrowej z umową w odpowiednim czasie wynika z cech środowiska cyfrowego konsumenta, nie wykonuje tego obowiązku.</w:t>
      </w:r>
    </w:p>
    <w:p>
      <w:pPr>
        <w:spacing w:before="80" w:after="0"/>
        <w:ind w:left="0"/>
        <w:jc w:val="left"/>
        <w:textAlignment w:val="auto"/>
      </w:pPr>
      <w:r>
        <w:rPr>
          <w:rFonts w:ascii="Times New Roman"/>
          <w:b/>
          <w:i w:val="false"/>
          <w:color w:val="569748"/>
          <w:sz w:val="24"/>
          <w:lang w:val="pl-PL"/>
        </w:rPr>
        <w:t xml:space="preserve">Art. 43m. </w:t>
      </w:r>
      <w:r>
        <w:rPr>
          <w:rFonts w:ascii="Times New Roman"/>
          <w:b/>
          <w:i w:val="false"/>
          <w:color w:val="569748"/>
          <w:sz w:val="24"/>
          <w:u w:val="single"/>
          <w:lang w:val="pl-PL"/>
        </w:rPr>
        <w:t xml:space="preserve"> [Uprawnienia konsumenta w przypadku braku zgodności z umową]</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Jeżeli treść cyfrowa lub usługa cyfrowa są niezgodne z umową, konsument może żądać doprowadzenia do ich zgodności z umową.</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może odmówić doprowadzenia treści cyfrowej lub usługi cyfrowej do zgodności z umową, jeżeli doprowadzenie do zgodności treści cyfrowej lub usługi cyfrowej z umową jest niemożliwe albo wymagałoby nadmiernych kosztów dla przedsiębiorcy.</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Przy ocenie nadmierności kosztów dla przedsiębiorcy uwzględnia się wszelkie okoliczności sprawy, w szczególności znaczenie braku zgodności treści cyfrowej lub usługi cyfrowej z umową oraz wartość treści cyfrowej lub usługi cyfrowej zgodnych z umową.</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Przedsiębiorca doprowadza treść cyfrową lub usługę cyfrową do zgodności z umową w rozsądnym czasie od chwili, w której przedsiębiorca został poinformowany przez konsumenta o braku zgodności z umową, i bez nadmiernych niedogodności dla konsumenta, uwzględniając ich charakter oraz cel, w jakim są wykorzystywane. Koszty doprowadzenia treści cyfrowej lub usługi cyfrowej do zgodności z umową ponosi przedsiębiorca.</w:t>
      </w:r>
    </w:p>
    <w:p>
      <w:pPr>
        <w:spacing w:before="80" w:after="0"/>
        <w:ind w:left="0"/>
        <w:jc w:val="left"/>
        <w:textAlignment w:val="auto"/>
      </w:pPr>
      <w:r>
        <w:rPr>
          <w:rFonts w:ascii="Times New Roman"/>
          <w:b/>
          <w:i w:val="false"/>
          <w:color w:val="569748"/>
          <w:sz w:val="24"/>
          <w:lang w:val="pl-PL"/>
        </w:rPr>
        <w:t xml:space="preserve">Art. 43n. </w:t>
      </w:r>
      <w:r>
        <w:rPr>
          <w:rFonts w:ascii="Times New Roman"/>
          <w:b/>
          <w:i w:val="false"/>
          <w:color w:val="569748"/>
          <w:sz w:val="24"/>
          <w:u w:val="single"/>
          <w:lang w:val="pl-PL"/>
        </w:rPr>
        <w:t xml:space="preserve"> [Obniżenie ceny; odstąpienie od umowy]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Jeżeli treść cyfrowa lub usługa cyfrowa są niezgodne z umową, konsument może złożyć oświadczenie o obniżeniu ceny albo odstąpieniu od umowy, gdy:</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doprowadzenie do zgodności treści cyfrowej lub usługi cyfrowej z umową jest niemożliwe albo wymaga nadmiernych kosztów stosownie do art. 43m ust. 2 i 3;</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nie doprowadził treści cyfrowej lub usługi cyfrowej do zgodności z umową zgodnie z art. 43m ust. 4;</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brak zgodności treści cyfrowej lub usługi cyfrowej z umową występuje nadal, mimo że przedsiębiorca próbował doprowadzić treść cyfrową lub usługę cyfrową do zgodności z umową;</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brak zgodności treści cyfrowej lub usługi cyfrowej z umową jest na tyle istotny, że uzasadnia obniżenie ceny albo odstąpienie od umowy bez uprzedniego skorzystania ze środka ochrony określonego w art. 43m;</w:t>
      </w:r>
    </w:p>
    <w:p>
      <w:pPr>
        <w:spacing w:before="26" w:after="0"/>
        <w:ind w:left="373"/>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z oświadczenia przedsiębiorcy lub okoliczności wyraźnie wynika, że nie doprowadzi on treści cyfrowej lub usługi cyfrowej do zgodności z umową w rozsądnym czasie lub bez nadmiernych niedogodności dla konsumenta.</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Obniżona cena musi pozostawać w takiej proporcji do ceny wynikającej z umowy, w jakiej wartość treści cyfrowej lub usługi cyfrowej niezgodnych z umową pozostaje do wartości treści cyfrowej lub usługi cyfrowej zgodnych z umową. Jeżeli umowa stanowi, że treść cyfrowa lub usługa cyfrowa są dostarczane w częściach lub w sposób ciągły, przy obniżeniu ceny należy uwzględnić czas, w którym treść cyfrowa lub usługa cyfrowa pozostawały niezgodne z umową.</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Konsument nie może odstąpić od umowy, jeżeli treść cyfrowa lub usługa cyfrowa są dostarczane w zamian za zapłatę ceny, a brak zgodności treści cyfrowej lub usługi cyfrowej z umową jest nieistotny. Domniemywa się, że brak zgodności treści cyfrowej lub usługi cyfrowej z umową jest istotny.</w:t>
      </w:r>
    </w:p>
    <w:p>
      <w:pPr>
        <w:spacing w:before="80" w:after="0"/>
        <w:ind w:left="0"/>
        <w:jc w:val="left"/>
        <w:textAlignment w:val="auto"/>
      </w:pPr>
      <w:r>
        <w:rPr>
          <w:rFonts w:ascii="Times New Roman"/>
          <w:b/>
          <w:i w:val="false"/>
          <w:color w:val="569748"/>
          <w:sz w:val="24"/>
          <w:lang w:val="pl-PL"/>
        </w:rPr>
        <w:t xml:space="preserve">Art. 43o. </w:t>
      </w:r>
      <w:r>
        <w:rPr>
          <w:rFonts w:ascii="Times New Roman"/>
          <w:b/>
          <w:i w:val="false"/>
          <w:color w:val="569748"/>
          <w:sz w:val="24"/>
          <w:u w:val="single"/>
          <w:lang w:val="pl-PL"/>
        </w:rPr>
        <w:t xml:space="preserve"> [Zakaz wykorzystywania wytworzonych lub dostarczonych przez konsumenta treści po odstąpieniu od umowy]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Po odstąpieniu od umowy przedsiębiorca nie może wykorzystywać treści innych niż dane osobowe dostarczone lub wytworzone przez konsumenta w trakcie korzystania z treści cyfrowej lub usługi cyfrowej dostarczonych przez przedsiębiorcę, z wyjątkiem treści, które:</w:t>
      </w:r>
    </w:p>
    <w:p>
      <w:pPr>
        <w:spacing w:before="26" w:after="0"/>
        <w:ind w:left="373"/>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są użyteczne wyłącznie w związku z treścią cyfrową lub usługą cyfrową, które stanowiły przedmiot umowy;</w:t>
      </w:r>
    </w:p>
    <w:p>
      <w:pPr>
        <w:spacing w:before="26" w:after="0"/>
        <w:ind w:left="373"/>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dotyczą wyłącznie aktywności konsumenta w trakcie korzystania z treści cyfrowej lub usługi cyfrowej, które stanowiły przedmiot umowy;</w:t>
      </w:r>
    </w:p>
    <w:p>
      <w:pPr>
        <w:spacing w:before="26" w:after="0"/>
        <w:ind w:left="373"/>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zostały połączone przez przedsiębiorcę z innymi danymi i nie mogą zostać rozłączone bez nadmiernych trudności;</w:t>
      </w:r>
    </w:p>
    <w:p>
      <w:pPr>
        <w:spacing w:before="26" w:after="0"/>
        <w:ind w:left="373"/>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zostały wytworzone przez konsumenta wspólnie z innymi konsumentami, którzy nadal mogą z nich korzystać.</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Przedsiębiorca udostępnia konsumentowi na jego żądanie i na swój koszt, w rozsądnym czasie oraz w powszechnie używanym formacie nadającym się do odczytu maszynowego treści wytworzone lub dostarczone przez konsumenta w trakcie korzystania z treści cyfrowej lub usługi cyfrowej, inne niż dane osobowe, z wyjątkiem treści, o których mowa w ust. 1 pkt 1-3.</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Przedsiębiorca może żądać zwrotu nośnika materialnego, na którym dostarczył treść cyfrową, w terminie 14 dni od dnia otrzymania oświadczenia konsumenta o odstąpieniu od umowy. Konsument zwraca nośnik niezwłocznie i na koszt przedsiębiorcy.</w:t>
      </w:r>
    </w:p>
    <w:p>
      <w:pPr>
        <w:spacing w:before="26" w:after="0"/>
        <w:ind w:left="0"/>
        <w:jc w:val="left"/>
        <w:textAlignment w:val="auto"/>
      </w:pPr>
      <w:r>
        <w:rPr>
          <w:rFonts w:ascii="Times New Roman"/>
          <w:b w:val="false"/>
          <w:i w:val="false"/>
          <w:color w:val="569748"/>
          <w:sz w:val="24"/>
          <w:u w:val="single"/>
          <w:lang w:val="pl-PL"/>
        </w:rPr>
        <w:t xml:space="preserve">4. </w:t>
      </w:r>
      <w:r>
        <w:rPr>
          <w:rFonts w:ascii="Times New Roman"/>
          <w:b w:val="false"/>
          <w:i w:val="false"/>
          <w:color w:val="569748"/>
          <w:sz w:val="24"/>
          <w:u w:val="single"/>
          <w:lang w:val="pl-PL"/>
        </w:rPr>
        <w:t>Przedsiębiorca nie jest uprawniony do żądania zapłaty za czas, w którym treść cyfrowa lub usługa cyfrowa były niezgodne z umową, nawet jeżeli przed odstąpieniem od umowy konsument z nich faktycznie korzystał.</w:t>
      </w:r>
    </w:p>
    <w:p>
      <w:pPr>
        <w:spacing w:before="26" w:after="0"/>
        <w:ind w:left="0"/>
        <w:jc w:val="left"/>
        <w:textAlignment w:val="auto"/>
      </w:pPr>
      <w:r>
        <w:rPr>
          <w:rFonts w:ascii="Times New Roman"/>
          <w:b w:val="false"/>
          <w:i w:val="false"/>
          <w:color w:val="569748"/>
          <w:sz w:val="24"/>
          <w:u w:val="single"/>
          <w:lang w:val="pl-PL"/>
        </w:rPr>
        <w:t xml:space="preserve">5. </w:t>
      </w:r>
      <w:r>
        <w:rPr>
          <w:rFonts w:ascii="Times New Roman"/>
          <w:b w:val="false"/>
          <w:i w:val="false"/>
          <w:color w:val="569748"/>
          <w:sz w:val="24"/>
          <w:u w:val="single"/>
          <w:lang w:val="pl-PL"/>
        </w:rPr>
        <w:t>Przedsiębiorca jest zobowiązany do zwrotu ceny jedynie w części odpowiadającej treści lub usłudze cyfrowej niezgodnej z umową oraz treści cyfrowej lub usłudze cyfrowej, których obowiązek dostarczenia odpadł wskutek odstąpienia od umowy.</w:t>
      </w:r>
    </w:p>
    <w:p>
      <w:pPr>
        <w:spacing w:before="26" w:after="0"/>
        <w:ind w:left="0"/>
        <w:jc w:val="left"/>
        <w:textAlignment w:val="auto"/>
      </w:pPr>
      <w:r>
        <w:rPr>
          <w:rFonts w:ascii="Times New Roman"/>
          <w:b w:val="false"/>
          <w:i w:val="false"/>
          <w:color w:val="569748"/>
          <w:sz w:val="24"/>
          <w:u w:val="single"/>
          <w:lang w:val="pl-PL"/>
        </w:rPr>
        <w:t xml:space="preserve">6. </w:t>
      </w:r>
      <w:r>
        <w:rPr>
          <w:rFonts w:ascii="Times New Roman"/>
          <w:b w:val="false"/>
          <w:i w:val="false"/>
          <w:color w:val="569748"/>
          <w:sz w:val="24"/>
          <w:u w:val="single"/>
          <w:lang w:val="pl-PL"/>
        </w:rPr>
        <w:t>Przedsiębiorca ma obowiązek dokonać zwrotu konsumentowi ceny należnej wskutek skorzystania z prawa odstąpienia od umowy lub obniżenia ceny niezwłocznie, nie później niż w terminie 14 dni od dnia otrzymania oświadczenia konsumenta o odstąpieniu od umowy lub obniżeniu ceny.</w:t>
      </w:r>
    </w:p>
    <w:p>
      <w:pPr>
        <w:spacing w:before="26" w:after="0"/>
        <w:ind w:left="0"/>
        <w:jc w:val="left"/>
        <w:textAlignment w:val="auto"/>
      </w:pPr>
      <w:r>
        <w:rPr>
          <w:rFonts w:ascii="Times New Roman"/>
          <w:b w:val="false"/>
          <w:i w:val="false"/>
          <w:color w:val="569748"/>
          <w:sz w:val="24"/>
          <w:u w:val="single"/>
          <w:lang w:val="pl-PL"/>
        </w:rPr>
        <w:t xml:space="preserve">7. </w:t>
      </w:r>
      <w:r>
        <w:rPr>
          <w:rFonts w:ascii="Times New Roman"/>
          <w:b w:val="false"/>
          <w:i w:val="false"/>
          <w:color w:val="569748"/>
          <w:sz w:val="24"/>
          <w:u w:val="single"/>
          <w:lang w:val="pl-PL"/>
        </w:rPr>
        <w:t>Przedsiębiorca dokonuje zwrotu ceny przy użyciu takiego samego sposobu zapłaty, jakiego użył konsument, chyba że konsument wyraźnie zgodził się na inny sposób zwrotu, który nie wiąże się dla niego z żadnymi kosztami.</w:t>
      </w:r>
    </w:p>
    <w:p>
      <w:pPr>
        <w:spacing w:before="80" w:after="0"/>
        <w:ind w:left="0"/>
        <w:jc w:val="left"/>
        <w:textAlignment w:val="auto"/>
      </w:pPr>
      <w:r>
        <w:rPr>
          <w:rFonts w:ascii="Times New Roman"/>
          <w:b/>
          <w:i w:val="false"/>
          <w:color w:val="569748"/>
          <w:sz w:val="24"/>
          <w:lang w:val="pl-PL"/>
        </w:rPr>
        <w:t xml:space="preserve">Art. 43p. </w:t>
      </w:r>
      <w:r>
        <w:rPr>
          <w:rFonts w:ascii="Times New Roman"/>
          <w:b/>
          <w:i w:val="false"/>
          <w:color w:val="569748"/>
          <w:sz w:val="24"/>
          <w:u w:val="single"/>
          <w:lang w:val="pl-PL"/>
        </w:rPr>
        <w:t xml:space="preserve"> [Przesłanki dopuszczalności zmiany przez przedsiębiorcę treści cyfrowej lub usługi cyfrowej]</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Przedsiębiorca może dokonać zmiany treści cyfrowej lub usługi cyfrowej, która nie jest niezbędna do zachowania jej zgodności z umową, tylko jeżeli umowa tak stanowi i jedynie z uzasadnionych przyczyn w tej umowie wskazanych. Przedsiębiorca nie może jednak dokonać zmiany treści cyfrowej lub usługi cyfrowej dostarczanych w sposób jednorazowy.</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Wprowadzenie zmiany, o której mowa w ust. 1, nie może wiązać się z jakimikolwiek kosztami po stronie konsumenta.</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Przedsiębiorca ma obowiązek poinformować konsumenta w sposób jasny i zrozumiały o dokonywanej zmianie, o której mowa w ust. 1.</w:t>
      </w:r>
    </w:p>
    <w:p>
      <w:pPr>
        <w:spacing w:before="80" w:after="0"/>
        <w:ind w:left="0"/>
        <w:jc w:val="left"/>
        <w:textAlignment w:val="auto"/>
      </w:pPr>
      <w:r>
        <w:rPr>
          <w:rFonts w:ascii="Times New Roman"/>
          <w:b/>
          <w:i w:val="false"/>
          <w:color w:val="569748"/>
          <w:sz w:val="24"/>
          <w:lang w:val="pl-PL"/>
        </w:rPr>
        <w:t xml:space="preserve">Art. 43q. </w:t>
      </w:r>
      <w:r>
        <w:rPr>
          <w:rFonts w:ascii="Times New Roman"/>
          <w:b/>
          <w:i w:val="false"/>
          <w:color w:val="569748"/>
          <w:sz w:val="24"/>
          <w:u w:val="single"/>
          <w:lang w:val="pl-PL"/>
        </w:rPr>
        <w:t xml:space="preserve"> [Obowiązek poinformowania konsumenta o zmianie treści cyfrowej lub usługi cyfrowej; uprawnienie konsumenta do wypowiedzenia umowy]</w:t>
      </w:r>
    </w:p>
    <w:p>
      <w:pPr>
        <w:spacing w:after="0"/>
        <w:ind w:left="0"/>
        <w:jc w:val="left"/>
        <w:textAlignment w:val="auto"/>
      </w:pPr>
      <w:r>
        <w:rPr>
          <w:rFonts w:ascii="Times New Roman"/>
          <w:b w:val="false"/>
          <w:i w:val="false"/>
          <w:color w:val="569748"/>
          <w:sz w:val="24"/>
          <w:u w:val="single"/>
          <w:lang w:val="pl-PL"/>
        </w:rPr>
        <w:t xml:space="preserve">1. </w:t>
      </w:r>
      <w:r>
        <w:rPr>
          <w:rFonts w:ascii="Times New Roman"/>
          <w:b w:val="false"/>
          <w:i w:val="false"/>
          <w:color w:val="569748"/>
          <w:sz w:val="24"/>
          <w:u w:val="single"/>
          <w:lang w:val="pl-PL"/>
        </w:rPr>
        <w:t>Jeżeli zmiana, o której mowa w art. 43p ust. 1, istotnie i negatywnie wpływa na dostęp konsumenta do treści cyfrowej lub usługi cyfrowej lub korzystanie z nich, przedsiębiorca jest zobowiązany poinformować konsumenta z odpowiednim wyprzedzeniem na trwałym nośniku o właściwościach i terminie dokonania tej zmiany oraz prawie, o którym mowa w ust. 2 lub 3.</w:t>
      </w:r>
    </w:p>
    <w:p>
      <w:pPr>
        <w:spacing w:before="26" w:after="0"/>
        <w:ind w:left="0"/>
        <w:jc w:val="left"/>
        <w:textAlignment w:val="auto"/>
      </w:pPr>
      <w:r>
        <w:rPr>
          <w:rFonts w:ascii="Times New Roman"/>
          <w:b w:val="false"/>
          <w:i w:val="false"/>
          <w:color w:val="569748"/>
          <w:sz w:val="24"/>
          <w:u w:val="single"/>
          <w:lang w:val="pl-PL"/>
        </w:rPr>
        <w:t xml:space="preserve">2. </w:t>
      </w:r>
      <w:r>
        <w:rPr>
          <w:rFonts w:ascii="Times New Roman"/>
          <w:b w:val="false"/>
          <w:i w:val="false"/>
          <w:color w:val="569748"/>
          <w:sz w:val="24"/>
          <w:u w:val="single"/>
          <w:lang w:val="pl-PL"/>
        </w:rPr>
        <w:t>W przypadku, o którym mowa w ust. 1, konsument może wypowiedzieć umowę bez zachowania terminu wypowiedzenia w ciągu 30 dni od dnia dokonania zmiany, o której mowa w art. 43p ust. 1, lub poinformowania o tej zmianie, jeżeli poinformowanie nastąpiło później niż ta zmiana. Przepis art. 43o stosuje się odpowiednio.</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lang w:val="pl-PL"/>
        </w:rPr>
        <w:t>Przepisu ust. 2 nie stosuje się, jeżeli przedsiębiorca zapewnił konsumentowi uprawnienie do zachowania, bez dodatkowych kosztów, treści cyfrowej lub usługi cyfrowej zgodnych z umową, w stanie niezmienionym.</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Przepisy zmieniające</w:t>
      </w:r>
    </w:p>
    <w:p>
      <w:pPr>
        <w:spacing w:before="80" w:after="0"/>
        <w:ind w:left="0"/>
        <w:jc w:val="left"/>
        <w:textAlignment w:val="auto"/>
      </w:pPr>
      <w:r>
        <w:rPr>
          <w:rFonts w:ascii="Times New Roman"/>
          <w:b/>
          <w:i w:val="false"/>
          <w:color w:val="000000"/>
          <w:sz w:val="24"/>
          <w:lang w:val="pl-PL"/>
        </w:rPr>
        <w:t xml:space="preserve">Art. 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kwietnia 1964 r. - Kodeks cywilny (Dz. U. z 2014 r. poz. 121) wprowadza się następujące zmiany: (zmiany pominięte).</w:t>
      </w:r>
    </w:p>
    <w:p>
      <w:pPr>
        <w:spacing w:before="80" w:after="0"/>
        <w:ind w:left="0"/>
        <w:jc w:val="left"/>
        <w:textAlignment w:val="auto"/>
      </w:pPr>
      <w:r>
        <w:rPr>
          <w:rFonts w:ascii="Times New Roman"/>
          <w:b/>
          <w:i w:val="false"/>
          <w:color w:val="000000"/>
          <w:sz w:val="24"/>
          <w:lang w:val="pl-PL"/>
        </w:rPr>
        <w:t xml:space="preserve">Art. 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maja 1971 r. - Kodeks wykroczeń (Dz. U. z 2013 r. poz. 482,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pośrednictwie ubezpieczeniowym (Dz. U. Nr 124, poz. 1154, z późn. zm.) w </w:t>
      </w:r>
      <w:r>
        <w:rPr>
          <w:rFonts w:ascii="Times New Roman"/>
          <w:b w:val="false"/>
          <w:i w:val="false"/>
          <w:color w:val="1b1b1b"/>
          <w:sz w:val="24"/>
          <w:lang w:val="pl-PL"/>
        </w:rPr>
        <w:t>art. 4a</w:t>
      </w:r>
      <w:r>
        <w:rPr>
          <w:rFonts w:ascii="Times New Roman"/>
          <w:b w:val="false"/>
          <w:i w:val="false"/>
          <w:color w:val="000000"/>
          <w:sz w:val="24"/>
          <w:lang w:val="pl-PL"/>
        </w:rPr>
        <w:t xml:space="preserve"> ust. 3 otrzymuje brzmienie: (zmiany pominięte).</w:t>
      </w:r>
    </w:p>
    <w:p>
      <w:pPr>
        <w:spacing w:before="80"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ubezpieczeniach obowiązkowych, Ubezpieczeniowym Funduszu Gwarancyjnym i Polskim Biurze Ubezpieczycieli Komunikacyjnych (Dz. U. z 2013 r. poz. 392) wprowadza się następujące zmiany: (zmiany pominięte).</w:t>
      </w:r>
    </w:p>
    <w:p>
      <w:pPr>
        <w:spacing w:before="80"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lipca 2004 r. - Prawo telekomunikacyjne (Dz. U. z 2014 r. poz. 243) w </w:t>
      </w:r>
      <w:r>
        <w:rPr>
          <w:rFonts w:ascii="Times New Roman"/>
          <w:b w:val="false"/>
          <w:i w:val="false"/>
          <w:color w:val="1b1b1b"/>
          <w:sz w:val="24"/>
          <w:lang w:val="pl-PL"/>
        </w:rPr>
        <w:t>art. 172</w:t>
      </w:r>
      <w:r>
        <w:rPr>
          <w:rFonts w:ascii="Times New Roman"/>
          <w:b w:val="false"/>
          <w:i w:val="false"/>
          <w:color w:val="000000"/>
          <w:sz w:val="24"/>
          <w:lang w:val="pl-PL"/>
        </w:rPr>
        <w:t>: (zmiany pominięte).</w:t>
      </w:r>
    </w:p>
    <w:p>
      <w:pPr>
        <w:spacing w:before="80" w:after="0"/>
        <w:ind w:left="0"/>
        <w:jc w:val="left"/>
        <w:textAlignment w:val="auto"/>
      </w:pPr>
      <w:r>
        <w:rPr>
          <w:rFonts w:ascii="Times New Roman"/>
          <w:b/>
          <w:i w:val="false"/>
          <w:color w:val="000000"/>
          <w:sz w:val="24"/>
          <w:lang w:val="pl-PL"/>
        </w:rPr>
        <w:t xml:space="preserve">Art. 49.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sierpnia 2007 r. o przeciwdziałaniu nieuczciwym praktykom rynkowym (Dz. U. Nr 171, poz. 1206) wprowadza się następujące zmiany: (zmiany pominięte).</w:t>
      </w:r>
    </w:p>
    <w:p>
      <w:pPr>
        <w:spacing w:before="80" w:after="0"/>
        <w:ind w:left="0"/>
        <w:jc w:val="left"/>
        <w:textAlignment w:val="auto"/>
      </w:pPr>
      <w:r>
        <w:rPr>
          <w:rFonts w:ascii="Times New Roman"/>
          <w:b/>
          <w:i w:val="false"/>
          <w:color w:val="000000"/>
          <w:sz w:val="24"/>
          <w:lang w:val="pl-PL"/>
        </w:rPr>
        <w:t xml:space="preserve">Art. 50.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8 marca 2013 r. o środkach ochrony roślin (Dz. U. poz. 455 oraz z 2014 r. poz. 822) wprowadza się następujące zmiany: (zmiany pominięte).</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[Przepisy stosowane do umów zawartych przed dniem wejścia w życie ustawy]</w:t>
      </w:r>
    </w:p>
    <w:p>
      <w:pPr>
        <w:spacing w:after="0"/>
        <w:ind w:left="0"/>
        <w:jc w:val="left"/>
        <w:textAlignment w:val="auto"/>
      </w:pPr>
      <w:r>
        <w:rPr>
          <w:rFonts w:ascii="Times New Roman"/>
          <w:b w:val="false"/>
          <w:i w:val="false"/>
          <w:color w:val="000000"/>
          <w:sz w:val="24"/>
          <w:lang w:val="pl-PL"/>
        </w:rPr>
        <w:t>Do umów zawartych przed dniem wejścia w życie niniejszej ustawy stosuje się przepisy dotychczasowe.</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Tracą moc: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ustawa</w:t>
      </w:r>
      <w:r>
        <w:rPr>
          <w:rFonts w:ascii="Times New Roman"/>
          <w:b w:val="false"/>
          <w:i w:val="false"/>
          <w:color w:val="000000"/>
          <w:sz w:val="24"/>
          <w:lang w:val="pl-PL"/>
        </w:rPr>
        <w:t xml:space="preserve"> z dnia 2 marca 2000 r. o ochronie niektórych praw konsumentów oraz o odpowiedzialności za szkodę wyrządzoną przez produkt niebezpieczny (Dz. U. z 2012 r. poz. 1225);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ustawa</w:t>
      </w:r>
      <w:r>
        <w:rPr>
          <w:rFonts w:ascii="Times New Roman"/>
          <w:b w:val="false"/>
          <w:i w:val="false"/>
          <w:color w:val="000000"/>
          <w:sz w:val="24"/>
          <w:lang w:val="pl-PL"/>
        </w:rPr>
        <w:t xml:space="preserve"> z dnia 27 lipca 2002 r. o szczególnych warunkach sprzedaży konsumenckiej oraz o zmianie Kodeksu cywilnego (Dz. U. poz. 1176, z 2004 r. poz. 959, z 2009 r. poz. 960 oraz z 2011 r. poz. 169 i 432).</w:t>
      </w:r>
    </w:p>
    <w:p>
      <w:pPr>
        <w:spacing w:before="80" w:after="0"/>
        <w:ind w:left="0"/>
        <w:jc w:val="left"/>
        <w:textAlignment w:val="auto"/>
      </w:pPr>
      <w:r>
        <w:rPr>
          <w:rFonts w:ascii="Times New Roman"/>
          <w:b/>
          <w:i w:val="false"/>
          <w:color w:val="000000"/>
          <w:sz w:val="24"/>
          <w:lang w:val="pl-PL"/>
        </w:rPr>
        <w:t xml:space="preserve">Art. 53. </w:t>
      </w:r>
    </w:p>
    <w:p>
      <w:pPr>
        <w:spacing w:after="0"/>
        <w:ind w:left="0"/>
        <w:jc w:val="left"/>
        <w:textAlignment w:val="auto"/>
      </w:pPr>
      <w:r>
        <w:rPr>
          <w:rFonts w:ascii="Times New Roman"/>
          <w:b w:val="false"/>
          <w:i w:val="false"/>
          <w:color w:val="000000"/>
          <w:sz w:val="24"/>
          <w:lang w:val="pl-PL"/>
        </w:rPr>
        <w:t xml:space="preserve">W ustawie z dnia 4 lutego 2011 r. - Prawo prywatne międzynarodowe (Dz. U. Nr 80, poz. 432) w </w:t>
      </w:r>
      <w:r>
        <w:rPr>
          <w:rFonts w:ascii="Times New Roman"/>
          <w:b w:val="false"/>
          <w:i w:val="false"/>
          <w:color w:val="1b1b1b"/>
          <w:sz w:val="24"/>
          <w:lang w:val="pl-PL"/>
        </w:rPr>
        <w:t>art. 30</w:t>
      </w:r>
      <w:r>
        <w:rPr>
          <w:rFonts w:ascii="Times New Roman"/>
          <w:b w:val="false"/>
          <w:i w:val="false"/>
          <w:color w:val="000000"/>
          <w:sz w:val="24"/>
          <w:lang w:val="pl-PL"/>
        </w:rPr>
        <w:t xml:space="preserve"> w ust. 1 uchyla się pkt 2.</w:t>
      </w:r>
    </w:p>
    <w:p>
      <w:pPr>
        <w:spacing w:before="80" w:after="0"/>
        <w:ind w:left="0"/>
        <w:jc w:val="left"/>
        <w:textAlignment w:val="auto"/>
      </w:pPr>
      <w:r>
        <w:rPr>
          <w:rFonts w:ascii="Times New Roman"/>
          <w:b/>
          <w:i w:val="false"/>
          <w:color w:val="000000"/>
          <w:sz w:val="24"/>
          <w:lang w:val="pl-PL"/>
        </w:rPr>
        <w:t xml:space="preserve">Art. 54. </w:t>
      </w:r>
    </w:p>
    <w:p>
      <w:pPr>
        <w:spacing w:after="0"/>
        <w:ind w:left="0"/>
        <w:jc w:val="left"/>
        <w:textAlignment w:val="auto"/>
      </w:pPr>
      <w:r>
        <w:rPr>
          <w:rFonts w:ascii="Times New Roman"/>
          <w:b w:val="false"/>
          <w:i w:val="false"/>
          <w:color w:val="000000"/>
          <w:sz w:val="24"/>
          <w:lang w:val="pl-PL"/>
        </w:rPr>
        <w:t xml:space="preserve">W ustawie z dnia 12 maja 2011 r. o kredycie konsumenckim (Dz. U. Nr 126, poz. 715, z późn. zm.) w </w:t>
      </w:r>
      <w:r>
        <w:rPr>
          <w:rFonts w:ascii="Times New Roman"/>
          <w:b w:val="false"/>
          <w:i w:val="false"/>
          <w:color w:val="1b1b1b"/>
          <w:sz w:val="24"/>
          <w:lang w:val="pl-PL"/>
        </w:rPr>
        <w:t>art. 58</w:t>
      </w:r>
      <w:r>
        <w:rPr>
          <w:rFonts w:ascii="Times New Roman"/>
          <w:b w:val="false"/>
          <w:i w:val="false"/>
          <w:color w:val="000000"/>
          <w:sz w:val="24"/>
          <w:lang w:val="pl-PL"/>
        </w:rPr>
        <w:t xml:space="preserve"> uchyla się ust. 2.</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po upływie 6 miesięcy od dnia ogłoszenia.</w:t>
      </w:r>
    </w:p>
    <w:p>
      <w:pPr>
        <w:spacing w:before="169" w:after="0"/>
        <w:ind w:left="0"/>
        <w:jc w:val="center"/>
        <w:textAlignment w:val="auto"/>
      </w:pPr>
      <w:r>
        <w:rPr>
          <w:rFonts w:ascii="Times New Roman"/>
          <w:b/>
          <w:i w:val="false"/>
          <w:color w:val="000000"/>
          <w:sz w:val="24"/>
          <w:lang w:val="pl-PL"/>
        </w:rPr>
        <w:t>ZAŁĄCZNIKI</w:t>
      </w:r>
    </w:p>
    <w:p>
      <w:pPr>
        <w:spacing w:before="169" w:after="0"/>
        <w:ind w:left="0"/>
        <w:jc w:val="center"/>
        <w:textAlignment w:val="auto"/>
      </w:pPr>
      <w:r>
        <w:rPr>
          <w:rFonts w:ascii="Times New Roman"/>
          <w:b/>
          <w:i w:val="false"/>
          <w:color w:val="569748"/>
          <w:sz w:val="24"/>
          <w:u w:val="single"/>
          <w:lang w:val="pl-PL"/>
        </w:rPr>
        <w:t xml:space="preserve">ZAŁĄCZNIK Nr 1 </w:t>
      </w:r>
      <w:r>
        <w:rPr>
          <w:rFonts w:ascii="Times New Roman"/>
          <w:b/>
          <w:i w:val="false"/>
          <w:color w:val="569748"/>
          <w:sz w:val="24"/>
          <w:u w:val="single"/>
          <w:vertAlign w:val="superscript"/>
          <w:lang w:val="pl-PL"/>
        </w:rPr>
        <w:t>74</w:t>
      </w:r>
      <w:r>
        <w:rPr>
          <w:rFonts w:ascii="Times New Roman"/>
          <w:b/>
          <w:i w:val="false"/>
          <w:color w:val="569748"/>
          <w:sz w:val="24"/>
          <w:u w:val="single"/>
          <w:lang w:val="pl-PL"/>
        </w:rPr>
        <w:t xml:space="preserve"> </w:t>
      </w:r>
    </w:p>
    <w:p>
      <w:pPr>
        <w:spacing w:before="169" w:after="0"/>
        <w:ind w:left="0"/>
        <w:jc w:val="center"/>
        <w:textAlignment w:val="auto"/>
      </w:pPr>
      <w:r>
        <w:rPr>
          <w:rFonts w:ascii="Times New Roman"/>
          <w:b/>
          <w:i w:val="false"/>
          <w:color w:val="000000"/>
          <w:sz w:val="24"/>
          <w:lang w:val="pl-PL"/>
        </w:rPr>
        <w:t xml:space="preserve">ZAŁĄCZNIK Nr 2 </w:t>
      </w:r>
      <w:r>
        <w:rPr>
          <w:rFonts w:ascii="Times New Roman"/>
          <w:b/>
          <w:i w:val="false"/>
          <w:color w:val="000000"/>
          <w:sz w:val="24"/>
          <w:vertAlign w:val="superscript"/>
          <w:lang w:val="pl-PL"/>
        </w:rPr>
        <w:t>75</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strike/>
          <w:color w:val="e51c23"/>
          <w:sz w:val="24"/>
          <w:lang w:val="pl-PL"/>
        </w:rPr>
        <w:t>INFORMACJE DOTYCZĄCE KORZYSTANIA Z PRAWA ODSTĄPIENIA OD UMOWY</w:t>
      </w:r>
      <w:r>
        <w:br/>
      </w:r>
      <w:r>
        <w:rPr>
          <w:rFonts w:ascii="Times New Roman"/>
          <w:b w:val="false"/>
          <w:i w:val="false"/>
          <w:color w:val="569748"/>
          <w:sz w:val="24"/>
          <w:u w:val="single"/>
          <w:lang w:val="pl-PL"/>
        </w:rPr>
        <w:t>WZÓR FORMULARZA ODSTĄPIENIA OD UMOWY</w:t>
      </w:r>
    </w:p>
    <w:p>
      <w:pPr>
        <w:spacing w:before="25" w:after="0"/>
        <w:ind w:left="0"/>
        <w:jc w:val="left"/>
        <w:textAlignment w:val="auto"/>
      </w:pPr>
      <w:r>
        <w:rPr>
          <w:rFonts w:ascii="Times New Roman"/>
          <w:b w:val="false"/>
          <w:i w:val="false"/>
          <w:strike/>
          <w:color w:val="e51c23"/>
          <w:sz w:val="24"/>
          <w:lang w:val="pl-PL"/>
        </w:rPr>
        <w:t>WZÓR POUCZENIA O ODSTĄPIENIU OD UMOWY</w:t>
      </w:r>
      <w:r>
        <w:br/>
      </w:r>
      <w:r>
        <w:rPr>
          <w:rFonts w:ascii="Times New Roman"/>
          <w:b w:val="false"/>
          <w:i w:val="false"/>
          <w:color w:val="569748"/>
          <w:sz w:val="24"/>
          <w:u w:val="single"/>
          <w:lang w:val="pl-PL"/>
        </w:rPr>
        <w:t>(formularz ten należy wypełnić i odesłać tylko w przypadku chęci odstąpienia od umowy)</w:t>
      </w:r>
    </w:p>
    <w:p>
      <w:pPr>
        <w:spacing w:before="25" w:after="0"/>
        <w:ind w:left="0"/>
        <w:jc w:val="left"/>
        <w:textAlignment w:val="auto"/>
      </w:pPr>
      <w:r>
        <w:rPr>
          <w:rFonts w:ascii="Times New Roman"/>
          <w:b w:val="false"/>
          <w:i w:val="false"/>
          <w:strike/>
          <w:color w:val="e51c23"/>
          <w:sz w:val="24"/>
          <w:lang w:val="pl-PL"/>
        </w:rPr>
        <w:t>Prawo odstąpienia od umowy</w:t>
      </w:r>
      <w:r>
        <w:br/>
      </w:r>
      <w:r>
        <w:rPr>
          <w:rFonts w:ascii="Times New Roman"/>
          <w:b w:val="false"/>
          <w:i w:val="false"/>
          <w:color w:val="569748"/>
          <w:sz w:val="24"/>
          <w:u w:val="single"/>
          <w:lang w:val="pl-PL"/>
        </w:rPr>
        <w:t>– Adresat [w tym miejscu przedsiębiorca powinien wpisać nazwę przedsiębiorcy, pełny adres pocztowy oraz, o ile są dos-</w:t>
      </w:r>
    </w:p>
    <w:p>
      <w:pPr>
        <w:spacing w:before="25" w:after="0"/>
        <w:ind w:left="0"/>
        <w:jc w:val="left"/>
        <w:textAlignment w:val="auto"/>
      </w:pPr>
      <w:r>
        <w:rPr>
          <w:rFonts w:ascii="Times New Roman"/>
          <w:b w:val="false"/>
          <w:i w:val="false"/>
          <w:strike/>
          <w:color w:val="e51c23"/>
          <w:sz w:val="24"/>
          <w:lang w:val="pl-PL"/>
        </w:rPr>
        <w:t>Mają Państwo prawo odstąpić od niniejszej umowy w terminie 14 dni bez podania jakiejkolwiek przyczyny.</w:t>
      </w:r>
      <w:r>
        <w:br/>
      </w:r>
      <w:r>
        <w:rPr>
          <w:rFonts w:ascii="Times New Roman"/>
          <w:b w:val="false"/>
          <w:i w:val="false"/>
          <w:color w:val="569748"/>
          <w:sz w:val="24"/>
          <w:u w:val="single"/>
          <w:lang w:val="pl-PL"/>
        </w:rPr>
        <w:t>tępne, numer faksu i adres e-mail]</w:t>
      </w:r>
    </w:p>
    <w:p>
      <w:pPr>
        <w:spacing w:before="25" w:after="0"/>
        <w:ind w:left="0"/>
        <w:jc w:val="left"/>
        <w:textAlignment w:val="auto"/>
      </w:pPr>
      <w:r>
        <w:rPr>
          <w:rFonts w:ascii="Times New Roman"/>
          <w:b w:val="false"/>
          <w:i w:val="false"/>
          <w:strike/>
          <w:color w:val="e51c23"/>
          <w:sz w:val="24"/>
          <w:lang w:val="pl-PL"/>
        </w:rPr>
        <w:t>Termin do odstąpienia od umowy wygasa po upływie 14 dni od dnia [1]</w:t>
      </w:r>
      <w:r>
        <w:br/>
      </w:r>
      <w:r>
        <w:rPr>
          <w:rFonts w:ascii="Times New Roman"/>
          <w:b w:val="false"/>
          <w:i w:val="false"/>
          <w:color w:val="569748"/>
          <w:sz w:val="24"/>
          <w:u w:val="single"/>
          <w:lang w:val="pl-PL"/>
        </w:rPr>
        <w:t>– Ja/My</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 xml:space="preserve"> niniejszym informuję/informujemy</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 xml:space="preserve"> o moim/naszym odstąpieniu od umowy sprzedaży następujących rzeczy</w:t>
      </w:r>
      <w:r>
        <w:rPr>
          <w:rFonts w:ascii="Times New Roman"/>
          <w:b w:val="false"/>
          <w:i w:val="false"/>
          <w:color w:val="569748"/>
          <w:sz w:val="24"/>
          <w:u w:val="single"/>
          <w:vertAlign w:val="superscript"/>
          <w:lang w:val="pl-PL"/>
        </w:rPr>
        <w:t>(*)</w:t>
      </w:r>
    </w:p>
    <w:p>
      <w:pPr>
        <w:spacing w:before="25" w:after="0"/>
        <w:ind w:left="0"/>
        <w:jc w:val="left"/>
        <w:textAlignment w:val="auto"/>
      </w:pPr>
      <w:r>
        <w:rPr>
          <w:rFonts w:ascii="Times New Roman"/>
          <w:b w:val="false"/>
          <w:i w:val="false"/>
          <w:strike/>
          <w:color w:val="e51c23"/>
          <w:sz w:val="24"/>
          <w:lang w:val="pl-PL"/>
        </w:rPr>
        <w:t>Aby skorzystać z prawa odstąpienia od umowy, muszą Państwo poinformować nas [2] o swojej decyzji o odstąpieniu od</w:t>
      </w:r>
      <w:r>
        <w:br/>
      </w:r>
      <w:r>
        <w:rPr>
          <w:rFonts w:ascii="Times New Roman"/>
          <w:b w:val="false"/>
          <w:i w:val="false"/>
          <w:color w:val="569748"/>
          <w:sz w:val="24"/>
          <w:u w:val="single"/>
          <w:lang w:val="pl-PL"/>
        </w:rPr>
        <w:t>umowy dostawy następujących rzeczy</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 xml:space="preserve"> umowy o dzieło polegającej na wykonaniu następujących rzeczy(*)/o świadcze-</w:t>
      </w:r>
    </w:p>
    <w:p>
      <w:pPr>
        <w:spacing w:before="25" w:after="0"/>
        <w:ind w:left="0"/>
        <w:jc w:val="left"/>
        <w:textAlignment w:val="auto"/>
      </w:pPr>
      <w:r>
        <w:rPr>
          <w:rFonts w:ascii="Times New Roman"/>
          <w:b w:val="false"/>
          <w:i w:val="false"/>
          <w:strike/>
          <w:color w:val="e51c23"/>
          <w:sz w:val="24"/>
          <w:lang w:val="pl-PL"/>
        </w:rPr>
        <w:t>niniejszej umowy w drodze jednoznacznego oświadczenia (na przykład pismo wysłane pocztą, faksem lub pocztą elektro-</w:t>
      </w:r>
      <w:r>
        <w:br/>
      </w:r>
      <w:r>
        <w:rPr>
          <w:rFonts w:ascii="Times New Roman"/>
          <w:b w:val="false"/>
          <w:i w:val="false"/>
          <w:color w:val="569748"/>
          <w:sz w:val="24"/>
          <w:u w:val="single"/>
          <w:lang w:val="pl-PL"/>
        </w:rPr>
        <w:t>nie następującej usługi</w:t>
      </w:r>
      <w:r>
        <w:rPr>
          <w:rFonts w:ascii="Times New Roman"/>
          <w:b w:val="false"/>
          <w:i w:val="false"/>
          <w:color w:val="569748"/>
          <w:sz w:val="24"/>
          <w:u w:val="single"/>
          <w:vertAlign w:val="superscript"/>
          <w:lang w:val="pl-PL"/>
        </w:rPr>
        <w:t>(*)</w:t>
      </w:r>
    </w:p>
    <w:p>
      <w:pPr>
        <w:spacing w:before="25" w:after="0"/>
        <w:ind w:left="0"/>
        <w:jc w:val="left"/>
        <w:textAlignment w:val="auto"/>
      </w:pPr>
      <w:r>
        <w:rPr>
          <w:rFonts w:ascii="Times New Roman"/>
          <w:b w:val="false"/>
          <w:i w:val="false"/>
          <w:strike/>
          <w:color w:val="e51c23"/>
          <w:sz w:val="24"/>
          <w:lang w:val="pl-PL"/>
        </w:rPr>
        <w:t>iczną).</w:t>
      </w:r>
      <w:r>
        <w:br/>
      </w:r>
      <w:r>
        <w:rPr>
          <w:rFonts w:ascii="Times New Roman"/>
          <w:b w:val="false"/>
          <w:i w:val="false"/>
          <w:color w:val="569748"/>
          <w:sz w:val="24"/>
          <w:u w:val="single"/>
          <w:lang w:val="pl-PL"/>
        </w:rPr>
        <w:t>– Data zawarcia umowy</w:t>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/odbioru</w:t>
      </w:r>
      <w:r>
        <w:rPr>
          <w:rFonts w:ascii="Times New Roman"/>
          <w:b w:val="false"/>
          <w:i w:val="false"/>
          <w:color w:val="569748"/>
          <w:sz w:val="24"/>
          <w:u w:val="single"/>
          <w:vertAlign w:val="superscript"/>
          <w:lang w:val="pl-PL"/>
        </w:rPr>
        <w:t>(*)</w:t>
      </w:r>
    </w:p>
    <w:p>
      <w:pPr>
        <w:spacing w:before="25" w:after="0"/>
        <w:ind w:left="0"/>
        <w:jc w:val="left"/>
        <w:textAlignment w:val="auto"/>
      </w:pPr>
      <w:r>
        <w:rPr>
          <w:rFonts w:ascii="Times New Roman"/>
          <w:b w:val="false"/>
          <w:i w:val="false"/>
          <w:strike/>
          <w:color w:val="e51c23"/>
          <w:sz w:val="24"/>
          <w:lang w:val="pl-PL"/>
        </w:rPr>
        <w:t>Mogą Państwo skorzystać z wzoru formularza odstąpienia od umowy, jednak nie jest to obowiązkowe. [3]</w:t>
      </w:r>
      <w:r>
        <w:br/>
      </w:r>
      <w:r>
        <w:rPr>
          <w:rFonts w:ascii="Times New Roman"/>
          <w:b w:val="false"/>
          <w:i w:val="false"/>
          <w:color w:val="569748"/>
          <w:sz w:val="24"/>
          <w:u w:val="single"/>
          <w:lang w:val="pl-PL"/>
        </w:rPr>
        <w:t>– Imię i nazwisko konsumenta(-ów)</w:t>
      </w:r>
    </w:p>
    <w:p>
      <w:pPr>
        <w:spacing w:before="25" w:after="0"/>
        <w:ind w:left="0"/>
        <w:jc w:val="left"/>
        <w:textAlignment w:val="auto"/>
      </w:pPr>
      <w:r>
        <w:rPr>
          <w:rFonts w:ascii="Times New Roman"/>
          <w:b w:val="false"/>
          <w:i w:val="false"/>
          <w:strike/>
          <w:color w:val="e51c23"/>
          <w:sz w:val="24"/>
          <w:lang w:val="pl-PL"/>
        </w:rPr>
        <w:t>Aby zachować termin do odstąpienia od umowy, wystarczy, aby wysłali Państwo informację dotyczącą wykonania przy-</w:t>
      </w:r>
      <w:r>
        <w:br/>
      </w:r>
      <w:r>
        <w:rPr>
          <w:rFonts w:ascii="Times New Roman"/>
          <w:b w:val="false"/>
          <w:i w:val="false"/>
          <w:color w:val="569748"/>
          <w:sz w:val="24"/>
          <w:u w:val="single"/>
          <w:lang w:val="pl-PL"/>
        </w:rPr>
        <w:t>– Adres konsumenta(-ów)</w:t>
      </w:r>
    </w:p>
    <w:p>
      <w:pPr>
        <w:spacing w:before="25" w:after="0"/>
        <w:ind w:left="0"/>
        <w:jc w:val="left"/>
        <w:textAlignment w:val="auto"/>
      </w:pPr>
      <w:r>
        <w:rPr>
          <w:rFonts w:ascii="Times New Roman"/>
          <w:b w:val="false"/>
          <w:i w:val="false"/>
          <w:strike/>
          <w:color w:val="e51c23"/>
          <w:sz w:val="24"/>
          <w:lang w:val="pl-PL"/>
        </w:rPr>
        <w:t>sługującego Państwu prawa odstąpienia od umowy przed upływem terminu do odstąpienia od umowy.</w:t>
      </w:r>
      <w:r>
        <w:br/>
      </w:r>
      <w:r>
        <w:rPr>
          <w:rFonts w:ascii="Times New Roman"/>
          <w:b w:val="false"/>
          <w:i w:val="false"/>
          <w:color w:val="569748"/>
          <w:sz w:val="24"/>
          <w:u w:val="single"/>
          <w:lang w:val="pl-PL"/>
        </w:rPr>
        <w:t>– Podpis konsumenta(-ów) (tylko jeżeli formularz jest przesyłany w wersji papierowej)</w:t>
      </w:r>
    </w:p>
    <w:p>
      <w:pPr>
        <w:spacing w:before="25" w:after="0"/>
        <w:ind w:left="0"/>
        <w:jc w:val="left"/>
        <w:textAlignment w:val="auto"/>
      </w:pPr>
      <w:r>
        <w:rPr>
          <w:rFonts w:ascii="Times New Roman"/>
          <w:b w:val="false"/>
          <w:i w:val="false"/>
          <w:strike/>
          <w:color w:val="e51c23"/>
          <w:sz w:val="24"/>
          <w:lang w:val="pl-PL"/>
        </w:rPr>
        <w:t>Skutki odstąpienia od umowy</w:t>
      </w:r>
      <w:r>
        <w:br/>
      </w:r>
      <w:r>
        <w:rPr>
          <w:rFonts w:ascii="Times New Roman"/>
          <w:b w:val="false"/>
          <w:i w:val="false"/>
          <w:color w:val="569748"/>
          <w:sz w:val="24"/>
          <w:u w:val="single"/>
          <w:lang w:val="pl-PL"/>
        </w:rPr>
        <w:t>– Data</w:t>
      </w:r>
    </w:p>
    <w:p>
      <w:pPr>
        <w:spacing w:before="25" w:after="0"/>
        <w:ind w:left="0"/>
        <w:jc w:val="left"/>
        <w:textAlignment w:val="auto"/>
      </w:pPr>
      <w:r>
        <w:rPr>
          <w:rFonts w:ascii="Times New Roman"/>
          <w:b w:val="false"/>
          <w:i w:val="false"/>
          <w:strike/>
          <w:color w:val="e51c23"/>
          <w:sz w:val="24"/>
          <w:lang w:val="pl-PL"/>
        </w:rPr>
        <w:t>W przypadku odstąpienia od niniejszej umowy zwracamy Państwu wszystkie otrzymane od Państwa płatności, w tym</w:t>
      </w:r>
      <w:r>
        <w:br/>
      </w:r>
      <w:r>
        <w:rPr>
          <w:rFonts w:ascii="Times New Roman"/>
          <w:b w:val="false"/>
          <w:i w:val="false"/>
          <w:color w:val="569748"/>
          <w:sz w:val="24"/>
          <w:u w:val="single"/>
          <w:vertAlign w:val="superscript"/>
          <w:lang w:val="pl-PL"/>
        </w:rPr>
        <w:t>(*)</w:t>
      </w:r>
      <w:r>
        <w:rPr>
          <w:rFonts w:ascii="Times New Roman"/>
          <w:b w:val="false"/>
          <w:i w:val="false"/>
          <w:color w:val="569748"/>
          <w:sz w:val="24"/>
          <w:u w:val="single"/>
          <w:lang w:val="pl-PL"/>
        </w:rPr>
        <w:t xml:space="preserve"> Niepotrzebne skreślić.</w:t>
      </w:r>
    </w:p>
    <w:p>
      <w:pPr>
        <w:spacing w:before="25" w:after="0"/>
        <w:ind w:left="0"/>
        <w:jc w:val="both"/>
        <w:textAlignment w:val="auto"/>
      </w:pPr>
      <w:r>
        <w:rPr>
          <w:rFonts w:ascii="Times New Roman"/>
          <w:b w:val="false"/>
          <w:i w:val="false"/>
          <w:strike/>
          <w:color w:val="e51c23"/>
          <w:sz w:val="24"/>
          <w:lang w:val="pl-PL"/>
        </w:rPr>
        <w:t>koszty dostarczenia rzeczy (z wyjątkiem dodatkowych kosztów wynikających z wybranego przez Państwa sposobu do-</w:t>
      </w:r>
    </w:p>
    <w:p>
      <w:pPr>
        <w:spacing w:before="25" w:after="0"/>
        <w:ind w:left="0"/>
        <w:jc w:val="both"/>
        <w:textAlignment w:val="auto"/>
      </w:pPr>
      <w:r>
        <w:rPr>
          <w:rFonts w:ascii="Times New Roman"/>
          <w:b w:val="false"/>
          <w:i w:val="false"/>
          <w:strike/>
          <w:color w:val="e51c23"/>
          <w:sz w:val="24"/>
          <w:lang w:val="pl-PL"/>
        </w:rPr>
        <w:t>nie później niż 14 dni od dnia, w którym zostaliśmy poinformowani o Państwa decyzji o wykonaniu prawa odstąpienia od</w:t>
      </w:r>
    </w:p>
    <w:p>
      <w:pPr>
        <w:spacing w:before="25" w:after="0"/>
        <w:ind w:left="0"/>
        <w:jc w:val="both"/>
        <w:textAlignment w:val="auto"/>
      </w:pPr>
      <w:r>
        <w:rPr>
          <w:rFonts w:ascii="Times New Roman"/>
          <w:b w:val="false"/>
          <w:i w:val="false"/>
          <w:strike/>
          <w:color w:val="e51c23"/>
          <w:sz w:val="24"/>
          <w:lang w:val="pl-PL"/>
        </w:rPr>
        <w:t>stwa użyte w pierwotnej transakcji, chyba że wyraźnie zgodziliście się Państwo na inne rozwiązanie; w każdym przypad-</w:t>
      </w:r>
    </w:p>
    <w:p>
      <w:pPr>
        <w:spacing w:before="25" w:after="0"/>
        <w:ind w:left="0"/>
        <w:jc w:val="both"/>
        <w:textAlignment w:val="auto"/>
      </w:pPr>
      <w:r>
        <w:rPr>
          <w:rFonts w:ascii="Times New Roman"/>
          <w:b w:val="false"/>
          <w:i w:val="false"/>
          <w:strike/>
          <w:color w:val="e51c23"/>
          <w:sz w:val="24"/>
          <w:lang w:val="pl-PL"/>
        </w:rPr>
        <w:t>[5]</w:t>
      </w:r>
    </w:p>
    <w:p>
      <w:pPr>
        <w:spacing w:before="25" w:after="0"/>
        <w:ind w:left="0"/>
        <w:jc w:val="both"/>
        <w:textAlignment w:val="auto"/>
      </w:pPr>
      <w:r>
        <w:rPr>
          <w:rFonts w:ascii="Times New Roman"/>
          <w:b w:val="false"/>
          <w:i w:val="false"/>
          <w:strike/>
          <w:color w:val="e51c23"/>
          <w:sz w:val="24"/>
          <w:lang w:val="pl-PL"/>
        </w:rPr>
        <w:t>Instrukcja wypełniania:</w:t>
      </w:r>
    </w:p>
    <w:p>
      <w:pPr>
        <w:spacing w:before="25" w:after="0"/>
        <w:ind w:left="0"/>
        <w:jc w:val="both"/>
        <w:textAlignment w:val="auto"/>
      </w:pPr>
      <w:r>
        <w:rPr>
          <w:rFonts w:ascii="Times New Roman"/>
          <w:b w:val="false"/>
          <w:i w:val="false"/>
          <w:strike/>
          <w:color w:val="e51c23"/>
          <w:sz w:val="24"/>
          <w:lang w:val="pl-PL"/>
        </w:rPr>
        <w:t>w przypadku umów o świadczenie usług lub umów, których przedmiotem jest dostarczanie wody, gazu lub energii elek-</w:t>
      </w:r>
    </w:p>
    <w:p>
      <w:pPr>
        <w:spacing w:before="25" w:after="0"/>
        <w:ind w:left="0"/>
        <w:jc w:val="both"/>
        <w:textAlignment w:val="auto"/>
      </w:pPr>
      <w:r>
        <w:rPr>
          <w:rFonts w:ascii="Times New Roman"/>
          <w:b w:val="false"/>
          <w:i w:val="false"/>
          <w:strike/>
          <w:color w:val="e51c23"/>
          <w:sz w:val="24"/>
          <w:lang w:val="pl-PL"/>
        </w:rPr>
        <w:t>cieplnej lub dostarczanie treści cyfrowych, które nie są dostarczane na nośniku materialnym: "zawarcia umowy.";</w:t>
      </w:r>
    </w:p>
    <w:p>
      <w:pPr>
        <w:spacing w:before="25" w:after="0"/>
        <w:ind w:left="0"/>
        <w:jc w:val="both"/>
        <w:textAlignment w:val="auto"/>
      </w:pPr>
      <w:r>
        <w:rPr>
          <w:rFonts w:ascii="Times New Roman"/>
          <w:b w:val="false"/>
          <w:i w:val="false"/>
          <w:strike/>
          <w:color w:val="e51c23"/>
          <w:sz w:val="24"/>
          <w:lang w:val="pl-PL"/>
        </w:rPr>
        <w:t>umowy o dzieło będące rzeczą ruchomą): "w którym weszli Państwo w posiadanie rzeczy lub w którym osoba trzecia inna</w:t>
      </w:r>
    </w:p>
    <w:p>
      <w:pPr>
        <w:spacing w:before="25" w:after="0"/>
        <w:ind w:left="0"/>
        <w:jc w:val="both"/>
        <w:textAlignment w:val="auto"/>
      </w:pPr>
      <w:r>
        <w:rPr>
          <w:rFonts w:ascii="Times New Roman"/>
          <w:b w:val="false"/>
          <w:i w:val="false"/>
          <w:strike/>
          <w:color w:val="e51c23"/>
          <w:sz w:val="24"/>
          <w:lang w:val="pl-PL"/>
        </w:rPr>
        <w:t>w przypadku umowy zobowiązującej do przeniesienia własności wielu rzeczy, które dostarczane są osobno: "w którym</w:t>
      </w:r>
    </w:p>
    <w:p>
      <w:pPr>
        <w:spacing w:before="25" w:after="0"/>
        <w:ind w:left="0"/>
        <w:jc w:val="both"/>
        <w:textAlignment w:val="auto"/>
      </w:pPr>
      <w:r>
        <w:rPr>
          <w:rFonts w:ascii="Times New Roman"/>
          <w:b w:val="false"/>
          <w:i w:val="false"/>
          <w:strike/>
          <w:color w:val="e51c23"/>
          <w:sz w:val="24"/>
          <w:lang w:val="pl-PL"/>
        </w:rPr>
        <w:t>weszła w posiadanie ostatniej z rzeczy.";</w:t>
      </w:r>
    </w:p>
    <w:p>
      <w:pPr>
        <w:spacing w:before="25" w:after="0"/>
        <w:ind w:left="0"/>
        <w:jc w:val="both"/>
        <w:textAlignment w:val="auto"/>
      </w:pPr>
      <w:r>
        <w:rPr>
          <w:rFonts w:ascii="Times New Roman"/>
          <w:b w:val="false"/>
          <w:i w:val="false"/>
          <w:strike/>
          <w:color w:val="e51c23"/>
          <w:sz w:val="24"/>
          <w:lang w:val="pl-PL"/>
        </w:rPr>
        <w:t>rym weszli Państwo w posiadanie ostatniej partii lub części lub w którym osoba trzecia inna niż przewoźnik i wskazana</w:t>
      </w:r>
    </w:p>
    <w:p>
      <w:pPr>
        <w:spacing w:before="25" w:after="0"/>
        <w:ind w:left="0"/>
        <w:jc w:val="both"/>
        <w:textAlignment w:val="auto"/>
      </w:pPr>
      <w:r>
        <w:rPr>
          <w:rFonts w:ascii="Times New Roman"/>
          <w:b w:val="false"/>
          <w:i w:val="false"/>
          <w:strike/>
          <w:color w:val="e51c23"/>
          <w:sz w:val="24"/>
          <w:lang w:val="pl-PL"/>
        </w:rPr>
        <w:t>w przypadku umów o regularne dostarczanie rzeczy przez czas oznaczony: "w którym weszli Państwo w posiadanie</w:t>
      </w:r>
    </w:p>
    <w:p>
      <w:pPr>
        <w:spacing w:before="25" w:after="0"/>
        <w:ind w:left="0"/>
        <w:jc w:val="both"/>
        <w:textAlignment w:val="auto"/>
      </w:pPr>
      <w:r>
        <w:rPr>
          <w:rFonts w:ascii="Times New Roman"/>
          <w:b w:val="false"/>
          <w:i w:val="false"/>
          <w:strike/>
          <w:color w:val="e51c23"/>
          <w:sz w:val="24"/>
          <w:lang w:val="pl-PL"/>
        </w:rPr>
        <w:t>szej z rzeczy.".</w:t>
      </w:r>
    </w:p>
    <w:p>
      <w:pPr>
        <w:spacing w:before="25" w:after="0"/>
        <w:ind w:left="0"/>
        <w:jc w:val="both"/>
        <w:textAlignment w:val="auto"/>
      </w:pPr>
      <w:r>
        <w:rPr>
          <w:rFonts w:ascii="Times New Roman"/>
          <w:b w:val="false"/>
          <w:i w:val="false"/>
          <w:strike/>
          <w:color w:val="e51c23"/>
          <w:sz w:val="24"/>
          <w:lang w:val="pl-PL"/>
        </w:rPr>
        <w:t>i adres e-mail.</w:t>
      </w:r>
    </w:p>
    <w:p>
      <w:pPr>
        <w:spacing w:before="25" w:after="0"/>
        <w:ind w:left="0"/>
        <w:jc w:val="both"/>
        <w:textAlignment w:val="auto"/>
      </w:pPr>
      <w:r>
        <w:rPr>
          <w:rFonts w:ascii="Times New Roman"/>
          <w:b w:val="false"/>
          <w:i w:val="false"/>
          <w:strike/>
          <w:color w:val="e51c23"/>
          <w:sz w:val="24"/>
          <w:lang w:val="pl-PL"/>
        </w:rPr>
        <w:t>troniczną na Państwa stronie internetowej, proszę wpisać, co następuje: "Mogą Państwo również wypełnić i przesłać for-</w:t>
      </w:r>
    </w:p>
    <w:p>
      <w:pPr>
        <w:spacing w:before="25" w:after="0"/>
        <w:ind w:left="0"/>
        <w:jc w:val="both"/>
        <w:textAlignment w:val="auto"/>
      </w:pPr>
      <w:r>
        <w:rPr>
          <w:rFonts w:ascii="Times New Roman"/>
          <w:b w:val="false"/>
          <w:i w:val="false"/>
          <w:strike/>
          <w:color w:val="e51c23"/>
          <w:sz w:val="24"/>
          <w:lang w:val="pl-PL"/>
        </w:rPr>
        <w:t>internetowej [proszę wstawić adres strony internetowej]. Jeżeli skorzystają Państwo z tej możliwości, prześlemy Państwu</w:t>
      </w:r>
    </w:p>
    <w:p>
      <w:pPr>
        <w:spacing w:before="25" w:after="0"/>
        <w:ind w:left="0"/>
        <w:jc w:val="both"/>
        <w:textAlignment w:val="auto"/>
      </w:pPr>
      <w:r>
        <w:rPr>
          <w:rFonts w:ascii="Times New Roman"/>
          <w:b w:val="false"/>
          <w:i w:val="false"/>
          <w:strike/>
          <w:color w:val="e51c23"/>
          <w:sz w:val="24"/>
          <w:lang w:val="pl-PL"/>
        </w:rPr>
        <w:t>troniczną).".</w:t>
      </w:r>
    </w:p>
    <w:p>
      <w:pPr>
        <w:spacing w:before="25" w:after="0"/>
        <w:ind w:left="0"/>
        <w:jc w:val="both"/>
        <w:textAlignment w:val="auto"/>
      </w:pPr>
      <w:r>
        <w:rPr>
          <w:rFonts w:ascii="Times New Roman"/>
          <w:b w:val="false"/>
          <w:i w:val="false"/>
          <w:strike/>
          <w:color w:val="e51c23"/>
          <w:sz w:val="24"/>
          <w:lang w:val="pl-PL"/>
        </w:rPr>
        <w:t>odbiorą rzeczy w przypadku odstąpienia od umowy, proszę wpisać, co następuje: "Możemy wstrzymać się ze zwrotem</w:t>
      </w:r>
    </w:p>
    <w:p>
      <w:pPr>
        <w:spacing w:before="25" w:after="0"/>
        <w:ind w:left="0"/>
        <w:jc w:val="both"/>
        <w:textAlignment w:val="auto"/>
      </w:pPr>
      <w:r>
        <w:rPr>
          <w:rFonts w:ascii="Times New Roman"/>
          <w:b w:val="false"/>
          <w:i w:val="false"/>
          <w:strike/>
          <w:color w:val="e51c23"/>
          <w:sz w:val="24"/>
          <w:lang w:val="pl-PL"/>
        </w:rPr>
        <w:t>zdarzenie nastąpi wcześniej."</w:t>
      </w:r>
    </w:p>
    <w:p>
      <w:pPr>
        <w:spacing w:before="25" w:after="0"/>
        <w:ind w:left="0"/>
        <w:jc w:val="both"/>
        <w:textAlignment w:val="auto"/>
      </w:pPr>
      <w:r>
        <w:rPr>
          <w:rFonts w:ascii="Times New Roman"/>
          <w:b w:val="false"/>
          <w:i w:val="false"/>
          <w:strike/>
          <w:color w:val="e51c23"/>
          <w:sz w:val="24"/>
          <w:lang w:val="pl-PL"/>
        </w:rPr>
        <w:t>a) proszę wpisać:</w:t>
      </w:r>
    </w:p>
    <w:p>
      <w:pPr>
        <w:spacing w:before="25" w:after="0"/>
        <w:ind w:left="0"/>
        <w:jc w:val="both"/>
        <w:textAlignment w:val="auto"/>
      </w:pPr>
      <w:r>
        <w:rPr>
          <w:rFonts w:ascii="Times New Roman"/>
          <w:b w:val="false"/>
          <w:i w:val="false"/>
          <w:strike/>
          <w:color w:val="e51c23"/>
          <w:sz w:val="24"/>
          <w:lang w:val="pl-PL"/>
        </w:rPr>
        <w:t>– "Proszę odesłać lub przekazać nam rzecz lub ... [proszę tutaj wpisać nazwę i pełny adres pocztowy, w przypadku</w:t>
      </w:r>
    </w:p>
    <w:p>
      <w:pPr>
        <w:spacing w:before="25" w:after="0"/>
        <w:ind w:left="0"/>
        <w:jc w:val="both"/>
        <w:textAlignment w:val="auto"/>
      </w:pPr>
      <w:r>
        <w:rPr>
          <w:rFonts w:ascii="Times New Roman"/>
          <w:b w:val="false"/>
          <w:i w:val="false"/>
          <w:strike/>
          <w:color w:val="e51c23"/>
          <w:sz w:val="24"/>
          <w:lang w:val="pl-PL"/>
        </w:rPr>
        <w:t>nie później niż 14 dni od dnia, w którym poinformowali nas Państwo o odstąpieniu od niniejszej umowy. Termin</w:t>
      </w:r>
    </w:p>
    <w:p>
      <w:pPr>
        <w:spacing w:before="25" w:after="0"/>
        <w:ind w:left="0"/>
        <w:jc w:val="both"/>
        <w:textAlignment w:val="auto"/>
      </w:pPr>
      <w:r>
        <w:rPr>
          <w:rFonts w:ascii="Times New Roman"/>
          <w:b w:val="false"/>
          <w:i w:val="false"/>
          <w:strike/>
          <w:color w:val="e51c23"/>
          <w:sz w:val="24"/>
          <w:lang w:val="pl-PL"/>
        </w:rPr>
        <w:t>b) proszę wpisać:</w:t>
      </w:r>
    </w:p>
    <w:p>
      <w:pPr>
        <w:spacing w:before="25" w:after="0"/>
        <w:ind w:left="0"/>
        <w:jc w:val="both"/>
        <w:textAlignment w:val="auto"/>
      </w:pPr>
      <w:r>
        <w:rPr>
          <w:rFonts w:ascii="Times New Roman"/>
          <w:b w:val="false"/>
          <w:i w:val="false"/>
          <w:strike/>
          <w:color w:val="e51c23"/>
          <w:sz w:val="24"/>
          <w:lang w:val="pl-PL"/>
        </w:rPr>
        <w:t>– "Będą Państwo musieli ponieść bezpośrednie koszty zwrotu rzeczy.";</w:t>
      </w:r>
    </w:p>
    <w:p>
      <w:pPr>
        <w:spacing w:before="25" w:after="0"/>
        <w:ind w:left="0"/>
        <w:jc w:val="both"/>
        <w:textAlignment w:val="auto"/>
      </w:pPr>
      <w:r>
        <w:rPr>
          <w:rFonts w:ascii="Times New Roman"/>
          <w:b w:val="false"/>
          <w:i w:val="false"/>
          <w:strike/>
          <w:color w:val="e51c23"/>
          <w:sz w:val="24"/>
          <w:lang w:val="pl-PL"/>
        </w:rPr>
        <w:t>a rzecz ze względu na swój charakter nie może zostać w zwykły sposób odesłana pocztą: "Będą Państwo musieli</w:t>
      </w:r>
    </w:p>
    <w:p>
      <w:pPr>
        <w:spacing w:before="25" w:after="0"/>
        <w:ind w:left="0"/>
        <w:jc w:val="both"/>
        <w:textAlignment w:val="auto"/>
      </w:pPr>
      <w:r>
        <w:rPr>
          <w:rFonts w:ascii="Times New Roman"/>
          <w:b w:val="false"/>
          <w:i w:val="false"/>
          <w:strike/>
          <w:color w:val="e51c23"/>
          <w:sz w:val="24"/>
          <w:lang w:val="pl-PL"/>
        </w:rPr>
        <w:t>niając, wcześniej obliczyć kosztów zwrotu rzeczy: "Będą Państwo musieli ponieść bezpośrednie koszty zwrotu</w:t>
      </w:r>
    </w:p>
    <w:p>
      <w:pPr>
        <w:spacing w:before="25" w:after="0"/>
        <w:ind w:left="0"/>
        <w:jc w:val="both"/>
        <w:textAlignment w:val="auto"/>
      </w:pPr>
      <w:r>
        <w:rPr>
          <w:rFonts w:ascii="Times New Roman"/>
          <w:b w:val="false"/>
          <w:i w:val="false"/>
          <w:strike/>
          <w:color w:val="e51c23"/>
          <w:sz w:val="24"/>
          <w:lang w:val="pl-PL"/>
        </w:rPr>
        <w:t>lub</w:t>
      </w:r>
    </w:p>
    <w:p>
      <w:pPr>
        <w:spacing w:before="25" w:after="0"/>
        <w:ind w:left="0"/>
        <w:jc w:val="both"/>
        <w:textAlignment w:val="auto"/>
      </w:pPr>
      <w:r>
        <w:rPr>
          <w:rFonts w:ascii="Times New Roman"/>
          <w:b w:val="false"/>
          <w:i w:val="false"/>
          <w:strike/>
          <w:color w:val="e51c23"/>
          <w:sz w:val="24"/>
          <w:lang w:val="pl-PL"/>
        </w:rPr>
        <w:t>może zostać w zwykły sposób odesłana pocztą, a dostarczono ją do miejsca zamieszkania konsumenta w chwili</w:t>
      </w:r>
    </w:p>
    <w:p>
      <w:pPr>
        <w:spacing w:before="25" w:after="0"/>
        <w:ind w:left="0"/>
        <w:jc w:val="both"/>
        <w:textAlignment w:val="auto"/>
      </w:pPr>
      <w:r>
        <w:rPr>
          <w:rFonts w:ascii="Times New Roman"/>
          <w:b w:val="false"/>
          <w:i w:val="false"/>
          <w:strike/>
          <w:color w:val="e51c23"/>
          <w:sz w:val="24"/>
          <w:lang w:val="pl-PL"/>
        </w:rPr>
        <w:t>c) proszę wpisać: "Odpowiadają Państwo tylko za zmniejszenie wartości rzeczy wynikające z korzystania z niej w spo-</w:t>
      </w:r>
    </w:p>
    <w:p>
      <w:pPr>
        <w:spacing w:before="25" w:after="0"/>
        <w:ind w:left="0"/>
        <w:jc w:val="both"/>
        <w:textAlignment w:val="auto"/>
      </w:pPr>
      <w:r>
        <w:rPr>
          <w:rFonts w:ascii="Times New Roman"/>
          <w:b w:val="false"/>
          <w:i w:val="false"/>
          <w:strike/>
          <w:color w:val="e51c23"/>
          <w:sz w:val="24"/>
          <w:lang w:val="pl-PL"/>
        </w:rPr>
        <w:t>[6] W przypadku umów dotyczących świadczenia usług lub dostarczania wody, gazu lub energii elektrycznej, w przypad-</w:t>
      </w:r>
    </w:p>
    <w:p>
      <w:pPr>
        <w:spacing w:before="25" w:after="0"/>
        <w:ind w:left="0"/>
        <w:jc w:val="both"/>
        <w:textAlignment w:val="auto"/>
      </w:pPr>
      <w:r>
        <w:rPr>
          <w:rFonts w:ascii="Times New Roman"/>
          <w:b w:val="false"/>
          <w:i w:val="false"/>
          <w:strike/>
          <w:color w:val="e51c23"/>
          <w:sz w:val="24"/>
          <w:lang w:val="pl-PL"/>
        </w:rPr>
        <w:t>wpisać, co następuje: "Jeżeli zażądali Państwo rozpoczęcia świadczenia usług lub dostarczania wody/gazu/energii elek-</w:t>
      </w:r>
    </w:p>
    <w:p>
      <w:pPr>
        <w:spacing w:before="25" w:after="0"/>
        <w:ind w:left="0"/>
        <w:jc w:val="both"/>
        <w:textAlignment w:val="auto"/>
      </w:pPr>
      <w:r>
        <w:rPr>
          <w:rFonts w:ascii="Times New Roman"/>
          <w:b w:val="false"/>
          <w:i w:val="false"/>
          <w:strike/>
          <w:color w:val="e51c23"/>
          <w:sz w:val="24"/>
          <w:lang w:val="pl-PL"/>
        </w:rPr>
        <w:t>kwotę proporcjonalną do zakresu świadczeń spełnionych do chwili, w której poinformowali nas Państwo o odstąpieniu od</w:t>
      </w:r>
    </w:p>
    <w:p>
      <w:pPr>
        <w:spacing w:before="169" w:after="0"/>
        <w:ind w:left="0"/>
        <w:jc w:val="center"/>
        <w:textAlignment w:val="auto"/>
      </w:pPr>
      <w:r>
        <w:rPr>
          <w:rFonts w:ascii="Times New Roman"/>
          <w:b/>
          <w:i w:val="false"/>
          <w:strike/>
          <w:color w:val="e51c23"/>
          <w:sz w:val="24"/>
          <w:lang w:val="pl-PL"/>
        </w:rPr>
        <w:t>ZAŁĄCZNIK Nr 2</w:t>
      </w:r>
    </w:p>
    <w:p>
      <w:pPr>
        <w:spacing w:after="0"/>
        <w:ind w:left="0"/>
        <w:jc w:val="center"/>
        <w:textAlignment w:val="auto"/>
      </w:pPr>
    </w:p>
    <w:p>
      <w:pPr>
        <w:spacing w:after="0"/>
        <w:ind w:left="0"/>
        <w:jc w:val="center"/>
        <w:textAlignment w:val="auto"/>
      </w:pPr>
      <w:r>
        <w:rPr>
          <w:rFonts w:ascii="Times New Roman"/>
          <w:b w:val="false"/>
          <w:i w:val="false"/>
          <w:color w:val="e51c23"/>
          <w:sz w:val="24"/>
          <w:lang w:val="pl-PL"/>
        </w:rPr>
        <w:t>WZÓR FORMULARZA ODSTĄPIENIA OD UMOWY</w:t>
      </w:r>
    </w:p>
    <w:p>
      <w:pPr>
        <w:spacing w:before="25" w:after="0"/>
        <w:ind w:left="0"/>
        <w:jc w:val="both"/>
        <w:textAlignment w:val="auto"/>
      </w:pPr>
      <w:r>
        <w:rPr>
          <w:rFonts w:ascii="Times New Roman"/>
          <w:b w:val="false"/>
          <w:i w:val="false"/>
          <w:color w:val="e51c23"/>
          <w:sz w:val="24"/>
          <w:lang w:val="pl-PL"/>
        </w:rPr>
        <w:t>(formularz ten należy wypełnić i odesłać tylko w przypadku chęci odstąpienia od umowy)</w:t>
      </w:r>
    </w:p>
    <w:p>
      <w:pPr>
        <w:spacing w:before="25" w:after="0"/>
        <w:ind w:left="0"/>
        <w:jc w:val="both"/>
        <w:textAlignment w:val="auto"/>
      </w:pPr>
      <w:r>
        <w:rPr>
          <w:rFonts w:ascii="Times New Roman"/>
          <w:b w:val="false"/>
          <w:i w:val="false"/>
          <w:color w:val="e51c23"/>
          <w:sz w:val="24"/>
          <w:lang w:val="pl-PL"/>
        </w:rPr>
        <w:t>– Adresat [w tym miejscu przedsiębiorca powinien wpisać nazwę przedsiębiorcy, pełny adres pocztowy oraz, o ile są dos-</w:t>
      </w:r>
    </w:p>
    <w:p>
      <w:pPr>
        <w:spacing w:before="25" w:after="0"/>
        <w:ind w:left="0"/>
        <w:jc w:val="both"/>
        <w:textAlignment w:val="auto"/>
      </w:pPr>
      <w:r>
        <w:rPr>
          <w:rFonts w:ascii="Times New Roman"/>
          <w:b w:val="false"/>
          <w:i w:val="false"/>
          <w:color w:val="e51c23"/>
          <w:sz w:val="24"/>
          <w:lang w:val="pl-PL"/>
        </w:rPr>
        <w:t>tępne, numer faksu i adres e-mail]</w:t>
      </w:r>
    </w:p>
    <w:p>
      <w:pPr>
        <w:spacing w:before="25" w:after="0"/>
        <w:ind w:left="0"/>
        <w:jc w:val="both"/>
        <w:textAlignment w:val="auto"/>
      </w:pPr>
      <w:r>
        <w:rPr>
          <w:rFonts w:ascii="Times New Roman"/>
          <w:b w:val="false"/>
          <w:i w:val="false"/>
          <w:color w:val="e51c23"/>
          <w:sz w:val="24"/>
          <w:lang w:val="pl-PL"/>
        </w:rPr>
        <w:t>– Ja/My</w:t>
      </w:r>
      <w:r>
        <w:rPr>
          <w:rFonts w:ascii="Times New Roman"/>
          <w:b w:val="false"/>
          <w:i w:val="false"/>
          <w:strike/>
          <w:color w:val="e51c23"/>
          <w:sz w:val="24"/>
          <w:vertAlign w:val="superscript"/>
          <w:lang w:val="pl-PL"/>
        </w:rPr>
        <w:t>(*)</w:t>
      </w:r>
      <w:r>
        <w:rPr>
          <w:rFonts w:ascii="Times New Roman"/>
          <w:b w:val="false"/>
          <w:i w:val="false"/>
          <w:color w:val="e51c23"/>
          <w:sz w:val="24"/>
          <w:lang w:val="pl-PL"/>
        </w:rPr>
        <w:t xml:space="preserve"> niniejszym informuję/informujemy</w:t>
      </w:r>
      <w:r>
        <w:rPr>
          <w:rFonts w:ascii="Times New Roman"/>
          <w:b w:val="false"/>
          <w:i w:val="false"/>
          <w:strike/>
          <w:color w:val="e51c23"/>
          <w:sz w:val="24"/>
          <w:vertAlign w:val="superscript"/>
          <w:lang w:val="pl-PL"/>
        </w:rPr>
        <w:t>(*)</w:t>
      </w:r>
      <w:r>
        <w:rPr>
          <w:rFonts w:ascii="Times New Roman"/>
          <w:b w:val="false"/>
          <w:i w:val="false"/>
          <w:color w:val="e51c23"/>
          <w:sz w:val="24"/>
          <w:lang w:val="pl-PL"/>
        </w:rPr>
        <w:t xml:space="preserve"> o moim/naszym odstąpieniu od umowy sprzedaży następujących rzeczy</w:t>
      </w:r>
      <w:r>
        <w:rPr>
          <w:rFonts w:ascii="Times New Roman"/>
          <w:b w:val="false"/>
          <w:i w:val="false"/>
          <w:strike/>
          <w:color w:val="e51c23"/>
          <w:sz w:val="24"/>
          <w:vertAlign w:val="superscript"/>
          <w:lang w:val="pl-PL"/>
        </w:rPr>
        <w:t>(*)</w:t>
      </w:r>
    </w:p>
    <w:p>
      <w:pPr>
        <w:spacing w:before="25" w:after="0"/>
        <w:ind w:left="0"/>
        <w:jc w:val="both"/>
        <w:textAlignment w:val="auto"/>
      </w:pPr>
      <w:r>
        <w:rPr>
          <w:rFonts w:ascii="Times New Roman"/>
          <w:b w:val="false"/>
          <w:i w:val="false"/>
          <w:color w:val="e51c23"/>
          <w:sz w:val="24"/>
          <w:lang w:val="pl-PL"/>
        </w:rPr>
        <w:t>umowy dostawy następujących rzeczy</w:t>
      </w:r>
      <w:r>
        <w:rPr>
          <w:rFonts w:ascii="Times New Roman"/>
          <w:b w:val="false"/>
          <w:i w:val="false"/>
          <w:strike/>
          <w:color w:val="e51c23"/>
          <w:sz w:val="24"/>
          <w:vertAlign w:val="superscript"/>
          <w:lang w:val="pl-PL"/>
        </w:rPr>
        <w:t>(*)</w:t>
      </w:r>
      <w:r>
        <w:rPr>
          <w:rFonts w:ascii="Times New Roman"/>
          <w:b w:val="false"/>
          <w:i w:val="false"/>
          <w:color w:val="e51c23"/>
          <w:sz w:val="24"/>
          <w:lang w:val="pl-PL"/>
        </w:rPr>
        <w:t xml:space="preserve"> umowy o dzieło polegającej na wykonaniu następujących rzeczy(*)/o świadcze-</w:t>
      </w:r>
    </w:p>
    <w:p>
      <w:pPr>
        <w:spacing w:before="25" w:after="0"/>
        <w:ind w:left="0"/>
        <w:jc w:val="both"/>
        <w:textAlignment w:val="auto"/>
      </w:pPr>
      <w:r>
        <w:rPr>
          <w:rFonts w:ascii="Times New Roman"/>
          <w:b w:val="false"/>
          <w:i w:val="false"/>
          <w:color w:val="e51c23"/>
          <w:sz w:val="24"/>
          <w:lang w:val="pl-PL"/>
        </w:rPr>
        <w:t>nie następującej usługi</w:t>
      </w:r>
      <w:r>
        <w:rPr>
          <w:rFonts w:ascii="Times New Roman"/>
          <w:b w:val="false"/>
          <w:i w:val="false"/>
          <w:strike/>
          <w:color w:val="e51c23"/>
          <w:sz w:val="24"/>
          <w:vertAlign w:val="superscript"/>
          <w:lang w:val="pl-PL"/>
        </w:rPr>
        <w:t>(*)</w:t>
      </w:r>
    </w:p>
    <w:p>
      <w:pPr>
        <w:spacing w:before="25" w:after="0"/>
        <w:ind w:left="0"/>
        <w:jc w:val="both"/>
        <w:textAlignment w:val="auto"/>
      </w:pPr>
      <w:r>
        <w:rPr>
          <w:rFonts w:ascii="Times New Roman"/>
          <w:b w:val="false"/>
          <w:i w:val="false"/>
          <w:color w:val="e51c23"/>
          <w:sz w:val="24"/>
          <w:lang w:val="pl-PL"/>
        </w:rPr>
        <w:t>– Data zawarcia umowy</w:t>
      </w:r>
      <w:r>
        <w:rPr>
          <w:rFonts w:ascii="Times New Roman"/>
          <w:b w:val="false"/>
          <w:i w:val="false"/>
          <w:strike/>
          <w:color w:val="e51c23"/>
          <w:sz w:val="24"/>
          <w:vertAlign w:val="superscript"/>
          <w:lang w:val="pl-PL"/>
        </w:rPr>
        <w:t>(*)</w:t>
      </w:r>
      <w:r>
        <w:rPr>
          <w:rFonts w:ascii="Times New Roman"/>
          <w:b w:val="false"/>
          <w:i w:val="false"/>
          <w:color w:val="e51c23"/>
          <w:sz w:val="24"/>
          <w:lang w:val="pl-PL"/>
        </w:rPr>
        <w:t>/odbioru</w:t>
      </w:r>
      <w:r>
        <w:rPr>
          <w:rFonts w:ascii="Times New Roman"/>
          <w:b w:val="false"/>
          <w:i w:val="false"/>
          <w:strike/>
          <w:color w:val="e51c23"/>
          <w:sz w:val="24"/>
          <w:vertAlign w:val="superscript"/>
          <w:lang w:val="pl-PL"/>
        </w:rPr>
        <w:t>(*)</w:t>
      </w:r>
    </w:p>
    <w:p>
      <w:pPr>
        <w:spacing w:before="25" w:after="0"/>
        <w:ind w:left="0"/>
        <w:jc w:val="both"/>
        <w:textAlignment w:val="auto"/>
      </w:pPr>
      <w:r>
        <w:rPr>
          <w:rFonts w:ascii="Times New Roman"/>
          <w:b w:val="false"/>
          <w:i w:val="false"/>
          <w:color w:val="e51c23"/>
          <w:sz w:val="24"/>
          <w:lang w:val="pl-PL"/>
        </w:rPr>
        <w:t>– Imię i nazwisko konsumenta(-ów)</w:t>
      </w:r>
    </w:p>
    <w:p>
      <w:pPr>
        <w:spacing w:before="25" w:after="0"/>
        <w:ind w:left="0"/>
        <w:jc w:val="both"/>
        <w:textAlignment w:val="auto"/>
      </w:pPr>
      <w:r>
        <w:rPr>
          <w:rFonts w:ascii="Times New Roman"/>
          <w:b w:val="false"/>
          <w:i w:val="false"/>
          <w:color w:val="e51c23"/>
          <w:sz w:val="24"/>
          <w:lang w:val="pl-PL"/>
        </w:rPr>
        <w:t>– Adres konsumenta(-ów)</w:t>
      </w:r>
    </w:p>
    <w:p>
      <w:pPr>
        <w:spacing w:before="25" w:after="0"/>
        <w:ind w:left="0"/>
        <w:jc w:val="both"/>
        <w:textAlignment w:val="auto"/>
      </w:pPr>
      <w:r>
        <w:rPr>
          <w:rFonts w:ascii="Times New Roman"/>
          <w:b w:val="false"/>
          <w:i w:val="false"/>
          <w:color w:val="e51c23"/>
          <w:sz w:val="24"/>
          <w:lang w:val="pl-PL"/>
        </w:rPr>
        <w:t>– Podpis konsumenta(-ów) (tylko jeżeli formularz jest przesyłany w wersji papierowej)</w:t>
      </w:r>
    </w:p>
    <w:p>
      <w:pPr>
        <w:spacing w:before="25" w:after="0"/>
        <w:ind w:left="0"/>
        <w:jc w:val="both"/>
        <w:textAlignment w:val="auto"/>
      </w:pPr>
      <w:r>
        <w:rPr>
          <w:rFonts w:ascii="Times New Roman"/>
          <w:b w:val="false"/>
          <w:i w:val="false"/>
          <w:color w:val="e51c23"/>
          <w:sz w:val="24"/>
          <w:lang w:val="pl-PL"/>
        </w:rPr>
        <w:t>– Data</w:t>
      </w:r>
    </w:p>
    <w:p>
      <w:pPr>
        <w:spacing w:before="25" w:after="0"/>
        <w:ind w:left="0"/>
        <w:jc w:val="both"/>
        <w:textAlignment w:val="auto"/>
      </w:pPr>
      <w:r>
        <w:rPr>
          <w:rFonts w:ascii="Times New Roman"/>
          <w:b w:val="false"/>
          <w:i w:val="false"/>
          <w:strike/>
          <w:color w:val="e51c23"/>
          <w:sz w:val="24"/>
          <w:vertAlign w:val="superscript"/>
          <w:lang w:val="pl-PL"/>
        </w:rPr>
        <w:t>(*)</w:t>
      </w:r>
      <w:r>
        <w:rPr>
          <w:rFonts w:ascii="Times New Roman"/>
          <w:b w:val="false"/>
          <w:i w:val="false"/>
          <w:color w:val="e51c23"/>
          <w:sz w:val="24"/>
          <w:lang w:val="pl-PL"/>
        </w:rPr>
        <w:t xml:space="preserve"> Niepotrzebne skreślić.</w:t>
      </w:r>
    </w:p>
    <w:p>
      <w:pPr>
        <w:spacing w:after="0"/>
        <w:ind w:left="0"/>
        <w:jc w:val="left"/>
        <w:textAlignment w:val="auto"/>
      </w:pP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vertAlign w:val="superscript"/>
          <w:lang w:val="pl-PL"/>
        </w:rPr>
        <w:t xml:space="preserve">) </w:t>
      </w:r>
      <w:r>
        <w:rPr>
          <w:rFonts w:ascii="Times New Roman"/>
          <w:b w:val="false"/>
          <w:i w:val="false"/>
          <w:color w:val="000000"/>
          <w:sz w:val="24"/>
          <w:lang w:val="pl-PL"/>
        </w:rPr>
        <w:t>Niniejsza ustawa w zakresie swojej regulacji wdraża:</w:t>
      </w:r>
      <w:r>
        <w:rPr>
          <w:rFonts w:ascii="Times New Roman"/>
          <w:b w:val="false"/>
          <w:i w:val="false"/>
          <w:color w:val="000000"/>
          <w:sz w:val="24"/>
          <w:lang w:val="pl-PL"/>
        </w:rPr>
        <w:t xml:space="preserve">1)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2011/83/UE z dnia 25 października 2011 r. w sprawie praw konsumentów, zmieniającą dyrektywę Rady 93/13/EWG i dyrektywę 1999/44/WE Parlamentu Europejskiego i Rady oraz uchylającą dyrektywę Rady 85/577/EWG i dyrektywę 97/7/WE Parlamentu Europejskiego i Rady (Dz. Urz. UE L 304 z 22.11.2011, str. 64, z późn. zm.), ostatnio zmienioną dyrektywą Parlamentu Europejskiego i Rady (UE) 2019/2161 z dnia 27 listopada 2019 r. (Dz. Urz. UE L 328 z 18.12.2019, str. 7);</w:t>
      </w:r>
      <w:r>
        <w:rPr>
          <w:rFonts w:ascii="Times New Roman"/>
          <w:b w:val="false"/>
          <w:i w:val="false"/>
          <w:color w:val="000000"/>
          <w:sz w:val="24"/>
          <w:lang w:val="pl-PL"/>
        </w:rPr>
        <w:t xml:space="preserve">2) </w:t>
      </w:r>
      <w:r>
        <w:rPr>
          <w:rFonts w:ascii="Times New Roman"/>
          <w:b w:val="false"/>
          <w:i w:val="false"/>
          <w:color w:val="1b1b1b"/>
          <w:sz w:val="24"/>
          <w:lang w:val="pl-PL"/>
        </w:rPr>
        <w:t>dyrektywę</w:t>
      </w:r>
      <w:r>
        <w:rPr>
          <w:rFonts w:ascii="Times New Roman"/>
          <w:b w:val="false"/>
          <w:i w:val="false"/>
          <w:color w:val="000000"/>
          <w:sz w:val="24"/>
          <w:lang w:val="pl-PL"/>
        </w:rPr>
        <w:t xml:space="preserve"> 2002/65/WE Parlamentu Europejskiego i Rady z dnia 23 września 2002 r. dotyczącą sprzedaży konsumentom usług finansowych na odległość oraz zmieniającą dyrektywę Rady 90/619/EWG oraz dyrektywy 97/7/WE i 98/27/WE (Dz. Urz. UE L 271 z 09.10.2002, str. 16, z późn. zm.), ostatnio zmienioną dyrektywą Parlamentu Europejskiego i Rady (UE) 2015/2366 z dnia 25 listopada 2015 r. (Dz. Urz. UE L 337 z 23.12.2015, str. 35, z późn. zm.);</w:t>
      </w:r>
      <w:r>
        <w:rPr>
          <w:rFonts w:ascii="Times New Roman"/>
          <w:b w:val="false"/>
          <w:i w:val="false"/>
          <w:color w:val="000000"/>
          <w:sz w:val="24"/>
          <w:lang w:val="pl-PL"/>
        </w:rPr>
        <w:t xml:space="preserve">3)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(UE) 2019/770 z dnia 20 maja 2019 r. w sprawie niektórych aspektów umów o dostarczanie treści cyfrowych i usług cyfrowych (Dz. Urz. UE L 136 z 22.05.2019, str. 1 oraz Dz. Urz. UE L 305 z 26.11.2019, str. 60);</w:t>
      </w:r>
      <w:r>
        <w:rPr>
          <w:rFonts w:ascii="Times New Roman"/>
          <w:b w:val="false"/>
          <w:i w:val="false"/>
          <w:color w:val="000000"/>
          <w:sz w:val="24"/>
          <w:lang w:val="pl-PL"/>
        </w:rPr>
        <w:t xml:space="preserve">4) </w:t>
      </w:r>
      <w:r>
        <w:rPr>
          <w:rFonts w:ascii="Times New Roman"/>
          <w:b w:val="false"/>
          <w:i w:val="false"/>
          <w:color w:val="1b1b1b"/>
          <w:sz w:val="24"/>
          <w:lang w:val="pl-PL"/>
        </w:rPr>
        <w:t>dyrektywę</w:t>
      </w:r>
      <w:r>
        <w:rPr>
          <w:rFonts w:ascii="Times New Roman"/>
          <w:b w:val="false"/>
          <w:i w:val="false"/>
          <w:color w:val="000000"/>
          <w:sz w:val="24"/>
          <w:lang w:val="pl-PL"/>
        </w:rPr>
        <w:t xml:space="preserve"> Parlamentu Europejskiego i Rady (UE) 2019/771 z dnia 20 maja 2019 r. w sprawie niektórych aspektów umów sprzedaży towarów, zmieniającą rozporządzenie (UE) 2017/2394 oraz dyrektywę 2009/22/WE i uchylającą dyrektywę 1999/44/WE (Dz. Urz. UE L 136 z 22.05.2019, str. 28 oraz Dz. Urz. UE L 305 z 26.11.2019, str. 63).</w:t>
      </w:r>
      <w:r>
        <w:rPr>
          <w:rFonts w:ascii="Times New Roman"/>
          <w:b w:val="false"/>
          <w:i w:val="false"/>
          <w:color w:val="000000"/>
          <w:sz w:val="24"/>
          <w:lang w:val="pl-PL"/>
        </w:rPr>
        <w:t>_____</w:t>
      </w:r>
      <w:r>
        <w:rPr>
          <w:rFonts w:ascii="Times New Roman"/>
          <w:b w:val="false"/>
          <w:i/>
          <w:color w:val="000000"/>
          <w:sz w:val="24"/>
          <w:lang w:val="pl-PL"/>
        </w:rPr>
        <w:t>Odnośnik nr 1 zmieniony przez art. 1 pkt 1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1 pkt 4a dodany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1 pkt 4b dodany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 pkt 2 lit. e dodana przez </w:t>
      </w:r>
      <w:r>
        <w:rPr>
          <w:rFonts w:ascii="Times New Roman"/>
          <w:b w:val="false"/>
          <w:i w:val="false"/>
          <w:color w:val="1b1b1b"/>
          <w:sz w:val="24"/>
          <w:lang w:val="pl-PL"/>
        </w:rPr>
        <w:t>art. 1 pkt 1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2 pkt 4a dodany przez </w:t>
      </w:r>
      <w:r>
        <w:rPr>
          <w:rFonts w:ascii="Times New Roman"/>
          <w:b w:val="false"/>
          <w:i w:val="false"/>
          <w:color w:val="1b1b1b"/>
          <w:sz w:val="24"/>
          <w:lang w:val="pl-PL"/>
        </w:rPr>
        <w:t>art. 1 pkt 3 lit. a</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2 pkt 4b dodany przez </w:t>
      </w:r>
      <w:r>
        <w:rPr>
          <w:rFonts w:ascii="Times New Roman"/>
          <w:b w:val="false"/>
          <w:i w:val="false"/>
          <w:color w:val="1b1b1b"/>
          <w:sz w:val="24"/>
          <w:lang w:val="pl-PL"/>
        </w:rPr>
        <w:t>art. 1 pkt 3 lit. a</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2 pkt 5a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2 pkt 5b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2 pkt 5c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2 pkt 5d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2 pkt 5e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2 pkt 5f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2 pkt 5g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2 pkt 5h dodany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2 pkt 7 dodany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2 pkt 8 dodany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2 pkt 9 dodany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3 ust. 1 pkt 4 zmieniony przez </w:t>
      </w:r>
      <w:r>
        <w:rPr>
          <w:rFonts w:ascii="Times New Roman"/>
          <w:b w:val="false"/>
          <w:i w:val="false"/>
          <w:color w:val="1b1b1b"/>
          <w:sz w:val="24"/>
          <w:lang w:val="pl-PL"/>
        </w:rPr>
        <w:t>art. 1 pkt 2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3 ust. 1 pkt 7 uchylony przez </w:t>
      </w:r>
      <w:r>
        <w:rPr>
          <w:rFonts w:ascii="Times New Roman"/>
          <w:b w:val="false"/>
          <w:i w:val="false"/>
          <w:color w:val="1b1b1b"/>
          <w:sz w:val="24"/>
          <w:lang w:val="pl-PL"/>
        </w:rPr>
        <w:t>art. 1 pkt 2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3 ust. 1 pkt 11 dodany przez </w:t>
      </w:r>
      <w:r>
        <w:rPr>
          <w:rFonts w:ascii="Times New Roman"/>
          <w:b w:val="false"/>
          <w:i w:val="false"/>
          <w:color w:val="1b1b1b"/>
          <w:sz w:val="24"/>
          <w:lang w:val="pl-PL"/>
        </w:rPr>
        <w:t>art. 1 pkt 4</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3a dodany przez </w:t>
      </w:r>
      <w:r>
        <w:rPr>
          <w:rFonts w:ascii="Times New Roman"/>
          <w:b w:val="false"/>
          <w:i w:val="false"/>
          <w:color w:val="1b1b1b"/>
          <w:sz w:val="24"/>
          <w:lang w:val="pl-PL"/>
        </w:rPr>
        <w:t>art. 1 pkt 3</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4 ust. 2 zmieniony przez </w:t>
      </w:r>
      <w:r>
        <w:rPr>
          <w:rFonts w:ascii="Times New Roman"/>
          <w:b w:val="false"/>
          <w:i w:val="false"/>
          <w:color w:val="1b1b1b"/>
          <w:sz w:val="24"/>
          <w:lang w:val="pl-PL"/>
        </w:rPr>
        <w:t>art. 1 pkt 4</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4a ust. 1 zmieniony przez </w:t>
      </w:r>
      <w:r>
        <w:rPr>
          <w:rFonts w:ascii="Times New Roman"/>
          <w:b w:val="false"/>
          <w:i w:val="false"/>
          <w:color w:val="1b1b1b"/>
          <w:sz w:val="24"/>
          <w:lang w:val="pl-PL"/>
        </w:rPr>
        <w:t>art. 1 pkt 5</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6 zmieniony przez </w:t>
      </w:r>
      <w:r>
        <w:rPr>
          <w:rFonts w:ascii="Times New Roman"/>
          <w:b w:val="false"/>
          <w:i w:val="false"/>
          <w:color w:val="1b1b1b"/>
          <w:sz w:val="24"/>
          <w:lang w:val="pl-PL"/>
        </w:rPr>
        <w:t>art. 1 pkt 5</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7a ust. 1 zmieniony przez </w:t>
      </w:r>
      <w:r>
        <w:rPr>
          <w:rFonts w:ascii="Times New Roman"/>
          <w:b w:val="false"/>
          <w:i w:val="false"/>
          <w:color w:val="1b1b1b"/>
          <w:sz w:val="24"/>
          <w:lang w:val="pl-PL"/>
        </w:rPr>
        <w:t>art. 1 pkt 6</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7aa dodany przez </w:t>
      </w:r>
      <w:r>
        <w:rPr>
          <w:rFonts w:ascii="Times New Roman"/>
          <w:b w:val="false"/>
          <w:i w:val="false"/>
          <w:color w:val="1b1b1b"/>
          <w:sz w:val="24"/>
          <w:lang w:val="pl-PL"/>
        </w:rPr>
        <w:t>art. 1 pkt 7</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7ab dodany przez </w:t>
      </w:r>
      <w:r>
        <w:rPr>
          <w:rFonts w:ascii="Times New Roman"/>
          <w:b w:val="false"/>
          <w:i w:val="false"/>
          <w:color w:val="1b1b1b"/>
          <w:sz w:val="24"/>
          <w:lang w:val="pl-PL"/>
        </w:rPr>
        <w:t>art. 1 pkt 6</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8 pkt 5 zmieniony przez </w:t>
      </w:r>
      <w:r>
        <w:rPr>
          <w:rFonts w:ascii="Times New Roman"/>
          <w:b w:val="false"/>
          <w:i w:val="false"/>
          <w:color w:val="1b1b1b"/>
          <w:sz w:val="24"/>
          <w:lang w:val="pl-PL"/>
        </w:rPr>
        <w:t>art. 1 pkt 7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8 pkt 8 zmieniony przez </w:t>
      </w:r>
      <w:r>
        <w:rPr>
          <w:rFonts w:ascii="Times New Roman"/>
          <w:b w:val="false"/>
          <w:i w:val="false"/>
          <w:color w:val="1b1b1b"/>
          <w:sz w:val="24"/>
          <w:lang w:val="pl-PL"/>
        </w:rPr>
        <w:t>art. 1 pkt 7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8 pkt 9 zmieniony przez </w:t>
      </w:r>
      <w:r>
        <w:rPr>
          <w:rFonts w:ascii="Times New Roman"/>
          <w:b w:val="false"/>
          <w:i w:val="false"/>
          <w:color w:val="1b1b1b"/>
          <w:sz w:val="24"/>
          <w:lang w:val="pl-PL"/>
        </w:rPr>
        <w:t>art. 1 pkt 7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12 ust. 1 pkt 3 zmieniony przez </w:t>
      </w:r>
      <w:r>
        <w:rPr>
          <w:rFonts w:ascii="Times New Roman"/>
          <w:b w:val="false"/>
          <w:i w:val="false"/>
          <w:color w:val="1b1b1b"/>
          <w:sz w:val="24"/>
          <w:lang w:val="pl-PL"/>
        </w:rPr>
        <w:t>art. 1 pkt 8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12 ust. 1 pkt 3a dodany przez </w:t>
      </w:r>
      <w:r>
        <w:rPr>
          <w:rFonts w:ascii="Times New Roman"/>
          <w:b w:val="false"/>
          <w:i w:val="false"/>
          <w:color w:val="1b1b1b"/>
          <w:sz w:val="24"/>
          <w:lang w:val="pl-PL"/>
        </w:rPr>
        <w:t>art. 1 pkt 8 lit. b</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12 ust. 1 pkt 5a dodany przez </w:t>
      </w:r>
      <w:r>
        <w:rPr>
          <w:rFonts w:ascii="Times New Roman"/>
          <w:b w:val="false"/>
          <w:i w:val="false"/>
          <w:color w:val="1b1b1b"/>
          <w:sz w:val="24"/>
          <w:lang w:val="pl-PL"/>
        </w:rPr>
        <w:t>art. 1 pkt 8 lit. c</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12 ust. 1 pkt 10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12 ust. 1 pkt 13:</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8 lit. d</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12 ust. 1 pkt 19 zmieniony przez </w:t>
      </w:r>
      <w:r>
        <w:rPr>
          <w:rFonts w:ascii="Times New Roman"/>
          <w:b w:val="false"/>
          <w:i w:val="false"/>
          <w:color w:val="1b1b1b"/>
          <w:sz w:val="24"/>
          <w:lang w:val="pl-PL"/>
        </w:rPr>
        <w:t>art. 1 pkt 8 lit. e</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12 ust. 1 pkt 20 zmieniony przez </w:t>
      </w:r>
      <w:r>
        <w:rPr>
          <w:rFonts w:ascii="Times New Roman"/>
          <w:b w:val="false"/>
          <w:i w:val="false"/>
          <w:color w:val="1b1b1b"/>
          <w:sz w:val="24"/>
          <w:lang w:val="pl-PL"/>
        </w:rPr>
        <w:t>art. 1 pkt 8 lit. e</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12a dodany przez </w:t>
      </w:r>
      <w:r>
        <w:rPr>
          <w:rFonts w:ascii="Times New Roman"/>
          <w:b w:val="false"/>
          <w:i w:val="false"/>
          <w:color w:val="1b1b1b"/>
          <w:sz w:val="24"/>
          <w:lang w:val="pl-PL"/>
        </w:rPr>
        <w:t>art. 1 pkt 9</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Art. 15 ust. 3 zmieniony przez </w:t>
      </w:r>
      <w:r>
        <w:rPr>
          <w:rFonts w:ascii="Times New Roman"/>
          <w:b w:val="false"/>
          <w:i w:val="false"/>
          <w:color w:val="1b1b1b"/>
          <w:sz w:val="24"/>
          <w:lang w:val="pl-PL"/>
        </w:rPr>
        <w:t>art. 1 pkt 10</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16 ust. 1 pkt 1 zmieniony przez </w:t>
      </w:r>
      <w:r>
        <w:rPr>
          <w:rFonts w:ascii="Times New Roman"/>
          <w:b w:val="false"/>
          <w:i w:val="false"/>
          <w:color w:val="1b1b1b"/>
          <w:sz w:val="24"/>
          <w:lang w:val="pl-PL"/>
        </w:rPr>
        <w:t>art. 1 pkt 11</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Art. 17a dodany przez </w:t>
      </w:r>
      <w:r>
        <w:rPr>
          <w:rFonts w:ascii="Times New Roman"/>
          <w:b w:val="false"/>
          <w:i w:val="false"/>
          <w:color w:val="1b1b1b"/>
          <w:sz w:val="24"/>
          <w:lang w:val="pl-PL"/>
        </w:rPr>
        <w:t>art. 1 pkt 12</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19 zmieniony przez </w:t>
      </w:r>
      <w:r>
        <w:rPr>
          <w:rFonts w:ascii="Times New Roman"/>
          <w:b w:val="false"/>
          <w:i w:val="false"/>
          <w:color w:val="1b1b1b"/>
          <w:sz w:val="24"/>
          <w:lang w:val="pl-PL"/>
        </w:rPr>
        <w:t>art. 1 pkt 13</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21 ust. 1 zdanie wstępne zmienione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21 ust. 2 zmieniony przez </w:t>
      </w:r>
      <w:r>
        <w:rPr>
          <w:rFonts w:ascii="Times New Roman"/>
          <w:b w:val="false"/>
          <w:i w:val="false"/>
          <w:color w:val="1b1b1b"/>
          <w:sz w:val="24"/>
          <w:lang w:val="pl-PL"/>
        </w:rPr>
        <w:t>art. 1 pkt 14</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23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Rozdział 4 tytuł zmieniony przez </w:t>
      </w:r>
      <w:r>
        <w:rPr>
          <w:rFonts w:ascii="Times New Roman"/>
          <w:b w:val="false"/>
          <w:i w:val="false"/>
          <w:color w:val="1b1b1b"/>
          <w:sz w:val="24"/>
          <w:lang w:val="pl-PL"/>
        </w:rPr>
        <w:t>art. 1 pkt 9</w:t>
      </w:r>
      <w:r>
        <w:rPr>
          <w:rFonts w:ascii="Times New Roman"/>
          <w:b w:val="false"/>
          <w:i w:val="false"/>
          <w:color w:val="000000"/>
          <w:sz w:val="24"/>
          <w:lang w:val="pl-PL"/>
        </w:rPr>
        <w:t>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 27 zmieniony przez </w:t>
      </w:r>
      <w:r>
        <w:rPr>
          <w:rFonts w:ascii="Times New Roman"/>
          <w:b w:val="false"/>
          <w:i w:val="false"/>
          <w:color w:val="1b1b1b"/>
          <w:sz w:val="24"/>
          <w:lang w:val="pl-PL"/>
        </w:rPr>
        <w:t>art. 1 pkt 15</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 28 pkt 1 zmieniony przez </w:t>
      </w:r>
      <w:r>
        <w:rPr>
          <w:rFonts w:ascii="Times New Roman"/>
          <w:b w:val="false"/>
          <w:i w:val="false"/>
          <w:color w:val="1b1b1b"/>
          <w:sz w:val="24"/>
          <w:lang w:val="pl-PL"/>
        </w:rPr>
        <w:t>art. 1 pkt 10</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 29 zmieniony przez </w:t>
      </w:r>
      <w:r>
        <w:rPr>
          <w:rFonts w:ascii="Times New Roman"/>
          <w:b w:val="false"/>
          <w:i w:val="false"/>
          <w:color w:val="1b1b1b"/>
          <w:sz w:val="24"/>
          <w:lang w:val="pl-PL"/>
        </w:rPr>
        <w:t>art. 1 pkt 16</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Art. 32 ust. 1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 32 ust. 3 zmieniony przez </w:t>
      </w:r>
      <w:r>
        <w:rPr>
          <w:rFonts w:ascii="Times New Roman"/>
          <w:b w:val="false"/>
          <w:i w:val="false"/>
          <w:color w:val="1b1b1b"/>
          <w:sz w:val="24"/>
          <w:lang w:val="pl-PL"/>
        </w:rPr>
        <w:t>art. 1 pkt 11</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Art. 32a dodany przez </w:t>
      </w:r>
      <w:r>
        <w:rPr>
          <w:rFonts w:ascii="Times New Roman"/>
          <w:b w:val="false"/>
          <w:i w:val="false"/>
          <w:color w:val="1b1b1b"/>
          <w:sz w:val="24"/>
          <w:lang w:val="pl-PL"/>
        </w:rPr>
        <w:t>art. 1 pkt 17</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Art. 33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Art. 34 ust. 1 zmieniony przez </w:t>
      </w:r>
      <w:r>
        <w:rPr>
          <w:rFonts w:ascii="Times New Roman"/>
          <w:b w:val="false"/>
          <w:i w:val="false"/>
          <w:color w:val="1b1b1b"/>
          <w:sz w:val="24"/>
          <w:lang w:val="pl-PL"/>
        </w:rPr>
        <w:t>art. 1 pkt 12 lit. a</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Art. 34 ust. 1a dodany przez </w:t>
      </w:r>
      <w:r>
        <w:rPr>
          <w:rFonts w:ascii="Times New Roman"/>
          <w:b w:val="false"/>
          <w:i w:val="false"/>
          <w:color w:val="1b1b1b"/>
          <w:sz w:val="24"/>
          <w:lang w:val="pl-PL"/>
        </w:rPr>
        <w:t>art. 1 pkt 18</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Art. 34 ust. 2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Art. 34 ust. 3 zmieniony przez </w:t>
      </w:r>
      <w:r>
        <w:rPr>
          <w:rFonts w:ascii="Times New Roman"/>
          <w:b w:val="false"/>
          <w:i w:val="false"/>
          <w:color w:val="1b1b1b"/>
          <w:sz w:val="24"/>
          <w:lang w:val="pl-PL"/>
        </w:rPr>
        <w:t>art. 1 pkt 12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Art. 34 ust. 4 zmieniony przez </w:t>
      </w:r>
      <w:r>
        <w:rPr>
          <w:rFonts w:ascii="Times New Roman"/>
          <w:b w:val="false"/>
          <w:i w:val="false"/>
          <w:color w:val="1b1b1b"/>
          <w:sz w:val="24"/>
          <w:lang w:val="pl-PL"/>
        </w:rPr>
        <w:t>art. 1 pkt 12 lit. b</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Art. 36 pkt 2 lit. a zmieniona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Art. 38 ust. 1 według numeracji ustalonej przez </w:t>
      </w:r>
      <w:r>
        <w:rPr>
          <w:rFonts w:ascii="Times New Roman"/>
          <w:b w:val="false"/>
          <w:i w:val="false"/>
          <w:color w:val="1b1b1b"/>
          <w:sz w:val="24"/>
          <w:lang w:val="pl-PL"/>
        </w:rPr>
        <w:t>art. 1 pkt 20 lit. a</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Art. 38 ust. 1 pkt 1 zmieniony przez </w:t>
      </w:r>
      <w:r>
        <w:rPr>
          <w:rFonts w:ascii="Times New Roman"/>
          <w:b w:val="false"/>
          <w:i w:val="false"/>
          <w:color w:val="1b1b1b"/>
          <w:sz w:val="24"/>
          <w:lang w:val="pl-PL"/>
        </w:rPr>
        <w:t>art. 1 pkt 20 lit. b</w:t>
      </w:r>
      <w:r>
        <w:rPr>
          <w:rFonts w:ascii="Times New Roman"/>
          <w:b w:val="false"/>
          <w:i w:val="false"/>
          <w:color w:val="000000"/>
          <w:sz w:val="24"/>
          <w:lang w:val="pl-PL"/>
        </w:rPr>
        <w:t xml:space="preserve"> tiret pierwsze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Art. 38 pkt 3 zmieniony przez </w:t>
      </w:r>
      <w:r>
        <w:rPr>
          <w:rFonts w:ascii="Times New Roman"/>
          <w:b w:val="false"/>
          <w:i w:val="false"/>
          <w:color w:val="1b1b1b"/>
          <w:sz w:val="24"/>
          <w:lang w:val="pl-PL"/>
        </w:rPr>
        <w:t>art. 1 pkt 13</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Art. 38 pkt 4 zmieniony przez </w:t>
      </w:r>
      <w:r>
        <w:rPr>
          <w:rFonts w:ascii="Times New Roman"/>
          <w:b w:val="false"/>
          <w:i w:val="false"/>
          <w:color w:val="1b1b1b"/>
          <w:sz w:val="24"/>
          <w:lang w:val="pl-PL"/>
        </w:rPr>
        <w:t>art. 1 pkt 13</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Art. 38 pkt 5 zmieniony przez </w:t>
      </w:r>
      <w:r>
        <w:rPr>
          <w:rFonts w:ascii="Times New Roman"/>
          <w:b w:val="false"/>
          <w:i w:val="false"/>
          <w:color w:val="1b1b1b"/>
          <w:sz w:val="24"/>
          <w:lang w:val="pl-PL"/>
        </w:rPr>
        <w:t>art. 1 pkt 13</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Art. 38 pkt 6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Art. 38 pkt 8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Art. 38 pkt 12 zmieniony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Art. 38 ust. 1 pkt 13 zmieniony przez </w:t>
      </w:r>
      <w:r>
        <w:rPr>
          <w:rFonts w:ascii="Times New Roman"/>
          <w:b w:val="false"/>
          <w:i w:val="false"/>
          <w:color w:val="1b1b1b"/>
          <w:sz w:val="24"/>
          <w:lang w:val="pl-PL"/>
        </w:rPr>
        <w:t>art. 1 pkt 20 lit. b</w:t>
      </w:r>
      <w:r>
        <w:rPr>
          <w:rFonts w:ascii="Times New Roman"/>
          <w:b w:val="false"/>
          <w:i w:val="false"/>
          <w:color w:val="000000"/>
          <w:sz w:val="24"/>
          <w:lang w:val="pl-PL"/>
        </w:rPr>
        <w:t xml:space="preserve"> tiret drugie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Art. 38 ust. 1 pkt 14 dodany przez </w:t>
      </w:r>
      <w:r>
        <w:rPr>
          <w:rFonts w:ascii="Times New Roman"/>
          <w:b w:val="false"/>
          <w:i w:val="false"/>
          <w:color w:val="1b1b1b"/>
          <w:sz w:val="24"/>
          <w:lang w:val="pl-PL"/>
        </w:rPr>
        <w:t>art. 1 pkt 20 lit. b</w:t>
      </w:r>
      <w:r>
        <w:rPr>
          <w:rFonts w:ascii="Times New Roman"/>
          <w:b w:val="false"/>
          <w:i w:val="false"/>
          <w:color w:val="000000"/>
          <w:sz w:val="24"/>
          <w:lang w:val="pl-PL"/>
        </w:rPr>
        <w:t xml:space="preserve"> tiret trzecie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Art. 38 ust. 2 dodany przez </w:t>
      </w:r>
      <w:r>
        <w:rPr>
          <w:rFonts w:ascii="Times New Roman"/>
          <w:b w:val="false"/>
          <w:i w:val="false"/>
          <w:color w:val="1b1b1b"/>
          <w:sz w:val="24"/>
          <w:lang w:val="pl-PL"/>
        </w:rPr>
        <w:t>art. 1 pkt 20 lit. c</w:t>
      </w:r>
      <w:r>
        <w:rPr>
          <w:rFonts w:ascii="Times New Roman"/>
          <w:b w:val="false"/>
          <w:i w:val="false"/>
          <w:color w:val="000000"/>
          <w:sz w:val="24"/>
          <w:lang w:val="pl-PL"/>
        </w:rPr>
        <w:t xml:space="preserve"> ustawy z dnia 1 grudnia 2022 r. (Dz.U.2022.2581)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Art. 38a uchylony przez </w:t>
      </w:r>
      <w:r>
        <w:rPr>
          <w:rFonts w:ascii="Times New Roman"/>
          <w:b w:val="false"/>
          <w:i w:val="false"/>
          <w:color w:val="1b1b1b"/>
          <w:sz w:val="24"/>
          <w:lang w:val="pl-PL"/>
        </w:rPr>
        <w:t>art. 1 pkt 14</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Rozdział 5a dodany przez </w:t>
      </w:r>
      <w:r>
        <w:rPr>
          <w:rFonts w:ascii="Times New Roman"/>
          <w:b w:val="false"/>
          <w:i w:val="false"/>
          <w:color w:val="1b1b1b"/>
          <w:sz w:val="24"/>
          <w:lang w:val="pl-PL"/>
        </w:rPr>
        <w:t>art. 1 pkt 15</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Rozdział 5b dodany przez </w:t>
      </w:r>
      <w:r>
        <w:rPr>
          <w:rFonts w:ascii="Times New Roman"/>
          <w:b w:val="false"/>
          <w:i w:val="false"/>
          <w:color w:val="1b1b1b"/>
          <w:sz w:val="24"/>
          <w:lang w:val="pl-PL"/>
        </w:rPr>
        <w:t>art. 1 pkt 15</w:t>
      </w:r>
      <w:r>
        <w:rPr>
          <w:rFonts w:ascii="Times New Roman"/>
          <w:b w:val="false"/>
          <w:i w:val="false"/>
          <w:color w:val="000000"/>
          <w:sz w:val="24"/>
          <w:lang w:val="pl-PL"/>
        </w:rPr>
        <w:t xml:space="preserve"> ustawy z dnia 4 listopada 2022 r. (Dz.U.2022.2337) zmieniającej nin. ustawę z dniem 1 stycznia 2023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Załącznik nr 1:</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16</w:t>
      </w:r>
      <w:r>
        <w:rPr>
          <w:rFonts w:ascii="Times New Roman"/>
          <w:b w:val="false"/>
          <w:i w:val="false"/>
          <w:color w:val="000000"/>
          <w:sz w:val="24"/>
          <w:lang w:val="pl-PL"/>
        </w:rPr>
        <w:t>ustawy z dnia 4 listopada 2022 r. (Dz.U.2022.2337) zmieniającej nin. ustawę z dniem 1 stycznia 2023 r. Zmiany nie zostały naniesione na tekst.</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21</w:t>
      </w:r>
      <w:r>
        <w:rPr>
          <w:rFonts w:ascii="Times New Roman"/>
          <w:b w:val="false"/>
          <w:i w:val="false"/>
          <w:color w:val="000000"/>
          <w:sz w:val="24"/>
          <w:lang w:val="pl-PL"/>
        </w:rPr>
        <w:t>ustawy z dnia 1 grudnia 2022 r. (Dz.U.2022.2581) zmieniającej nin. ustawę z dniem 1 stycznia 2023 r.Zmiany nie zostały naniesione na tekst.</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Załącznik nr 2:</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17</w:t>
      </w:r>
      <w:r>
        <w:rPr>
          <w:rFonts w:ascii="Times New Roman"/>
          <w:b w:val="false"/>
          <w:i w:val="false"/>
          <w:color w:val="000000"/>
          <w:sz w:val="24"/>
          <w:lang w:val="pl-PL"/>
        </w:rPr>
        <w:t xml:space="preserve"> ustawy z dnia 4 listopada 2022 r. (Dz.U.2022.2337) zmieniającej nin. ustawę z dniem 1 stycznia 2023 r. Zmiany nie zostały naniesione na tekst.</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1 pkt 22</w:t>
      </w:r>
      <w:r>
        <w:rPr>
          <w:rFonts w:ascii="Times New Roman"/>
          <w:b w:val="false"/>
          <w:i w:val="false"/>
          <w:color w:val="000000"/>
          <w:sz w:val="24"/>
          <w:lang w:val="pl-PL"/>
        </w:rPr>
        <w:t xml:space="preserve"> ustawy z dnia 1 grudnia 2022 r. (Dz.U.2022.2581) zmieniającej nin. ustawę z dniem 1 stycznia 2023 r. Zmiany nie zostały naniesione na tekst.</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