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5449" w14:textId="64C067D8" w:rsidR="000B3271" w:rsidRPr="007E7C4A" w:rsidRDefault="00AC360C" w:rsidP="00AC360C">
      <w:p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br/>
      </w:r>
      <w:r w:rsidR="000B3271" w:rsidRPr="007E7C4A">
        <w:rPr>
          <w:rFonts w:ascii="Arial" w:eastAsia="Times New Roman" w:hAnsi="Arial" w:cs="Arial"/>
          <w:lang w:eastAsia="pl-PL"/>
        </w:rPr>
        <w:t>WGN.6840.</w:t>
      </w:r>
      <w:r w:rsidR="00CA3A51" w:rsidRPr="007E7C4A">
        <w:rPr>
          <w:rFonts w:ascii="Arial" w:eastAsia="Times New Roman" w:hAnsi="Arial" w:cs="Arial"/>
          <w:lang w:eastAsia="pl-PL"/>
        </w:rPr>
        <w:t>3</w:t>
      </w:r>
      <w:r w:rsidR="000B3271" w:rsidRPr="007E7C4A">
        <w:rPr>
          <w:rFonts w:ascii="Arial" w:eastAsia="Times New Roman" w:hAnsi="Arial" w:cs="Arial"/>
          <w:lang w:eastAsia="pl-PL"/>
        </w:rPr>
        <w:t>.20</w:t>
      </w:r>
      <w:r w:rsidR="00CA3A51" w:rsidRPr="007E7C4A">
        <w:rPr>
          <w:rFonts w:ascii="Arial" w:eastAsia="Times New Roman" w:hAnsi="Arial" w:cs="Arial"/>
          <w:lang w:eastAsia="pl-PL"/>
        </w:rPr>
        <w:t>22</w:t>
      </w:r>
      <w:r w:rsidR="000B3271" w:rsidRPr="007E7C4A">
        <w:rPr>
          <w:rFonts w:ascii="Arial" w:eastAsia="Times New Roman" w:hAnsi="Arial" w:cs="Arial"/>
          <w:lang w:eastAsia="pl-PL"/>
        </w:rPr>
        <w:t>.ER</w:t>
      </w:r>
    </w:p>
    <w:p w14:paraId="358157A7" w14:textId="77777777" w:rsidR="000B3271" w:rsidRPr="007E7C4A" w:rsidRDefault="000B3271" w:rsidP="00AC360C">
      <w:pPr>
        <w:spacing w:before="120"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E7C4A">
        <w:rPr>
          <w:rFonts w:ascii="Arial" w:eastAsia="Times New Roman" w:hAnsi="Arial" w:cs="Arial"/>
          <w:b/>
          <w:bCs/>
          <w:lang w:eastAsia="pl-PL"/>
        </w:rPr>
        <w:t>OGŁOSZENIE O PRZETARGU</w:t>
      </w:r>
    </w:p>
    <w:p w14:paraId="62EEEE0A" w14:textId="76CB398C" w:rsidR="007E7C4A" w:rsidRPr="00B44F4A" w:rsidRDefault="000B3271" w:rsidP="00AC360C">
      <w:pPr>
        <w:tabs>
          <w:tab w:val="left" w:pos="709"/>
        </w:tabs>
        <w:spacing w:before="120"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4F4A">
        <w:rPr>
          <w:rFonts w:ascii="Arial" w:eastAsia="Times New Roman" w:hAnsi="Arial" w:cs="Arial"/>
          <w:sz w:val="20"/>
          <w:szCs w:val="20"/>
          <w:lang w:eastAsia="pl-PL"/>
        </w:rPr>
        <w:t>Działając na podstawie art. 38 ust. 1 i ust. 2 oraz art. 40 ust. 1 pkt 1 ustawy z dnia 21 sierpnia 1997</w:t>
      </w:r>
      <w:r w:rsidR="00CE23F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44F4A">
        <w:rPr>
          <w:rFonts w:ascii="Arial" w:eastAsia="Times New Roman" w:hAnsi="Arial" w:cs="Arial"/>
          <w:sz w:val="20"/>
          <w:szCs w:val="20"/>
          <w:lang w:eastAsia="pl-PL"/>
        </w:rPr>
        <w:t>roku o</w:t>
      </w:r>
      <w:r w:rsidR="00786674" w:rsidRPr="00B44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4F4A">
        <w:rPr>
          <w:rFonts w:ascii="Arial" w:eastAsia="Times New Roman" w:hAnsi="Arial" w:cs="Arial"/>
          <w:sz w:val="20"/>
          <w:szCs w:val="20"/>
          <w:lang w:eastAsia="pl-PL"/>
        </w:rPr>
        <w:t>gospodarce nieruchomościami (Dz. U. z 2021 r., poz. 1899 ze zmianami) oraz §</w:t>
      </w:r>
      <w:r w:rsidR="003C3282" w:rsidRPr="00B44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4F4A">
        <w:rPr>
          <w:rFonts w:ascii="Arial" w:eastAsia="Times New Roman" w:hAnsi="Arial" w:cs="Arial"/>
          <w:sz w:val="20"/>
          <w:szCs w:val="20"/>
          <w:lang w:eastAsia="pl-PL"/>
        </w:rPr>
        <w:t>6 ust. 1 i</w:t>
      </w:r>
      <w:r w:rsidR="00CE23F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44F4A">
        <w:rPr>
          <w:rFonts w:ascii="Arial" w:eastAsia="Times New Roman" w:hAnsi="Arial" w:cs="Arial"/>
          <w:sz w:val="20"/>
          <w:szCs w:val="20"/>
          <w:lang w:eastAsia="pl-PL"/>
        </w:rPr>
        <w:t xml:space="preserve"> §</w:t>
      </w:r>
      <w:r w:rsidR="003C3282" w:rsidRPr="00B44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4F4A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C3282" w:rsidRPr="00B44F4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B44F4A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Rozporządzenia Rady Ministrów z dnia 14 września 2004 roku w sprawie sposobu i trybu przeprowadzania przetargów oraz rokowań na</w:t>
      </w:r>
      <w:r w:rsidR="003C3282" w:rsidRPr="00B44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4F4A">
        <w:rPr>
          <w:rFonts w:ascii="Arial" w:eastAsia="Times New Roman" w:hAnsi="Arial" w:cs="Arial"/>
          <w:sz w:val="20"/>
          <w:szCs w:val="20"/>
          <w:lang w:eastAsia="pl-PL"/>
        </w:rPr>
        <w:t>zbycie nieruchomości (Dz. U. z 2021 r.,</w:t>
      </w:r>
      <w:r w:rsidR="00786674" w:rsidRPr="00B44F4A">
        <w:rPr>
          <w:rFonts w:ascii="Arial" w:eastAsia="Times New Roman" w:hAnsi="Arial" w:cs="Arial"/>
          <w:sz w:val="20"/>
          <w:szCs w:val="20"/>
          <w:lang w:eastAsia="pl-PL"/>
        </w:rPr>
        <w:t xml:space="preserve"> poz. 2213</w:t>
      </w:r>
      <w:r w:rsidRPr="00B44F4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7E7C4A" w:rsidRPr="00B44F4A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71CC9E54" w14:textId="04C7E780" w:rsidR="00FC1F11" w:rsidRDefault="003351A5" w:rsidP="004E5498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E7C4A">
        <w:rPr>
          <w:rFonts w:ascii="Arial" w:eastAsia="Times New Roman" w:hAnsi="Arial" w:cs="Arial"/>
          <w:b/>
          <w:lang w:eastAsia="pl-PL"/>
        </w:rPr>
        <w:t>STAROSTA ŁOBESKI</w:t>
      </w:r>
      <w:r w:rsidR="004E5498">
        <w:rPr>
          <w:rFonts w:ascii="Arial" w:eastAsia="Times New Roman" w:hAnsi="Arial" w:cs="Arial"/>
          <w:b/>
          <w:lang w:eastAsia="pl-PL"/>
        </w:rPr>
        <w:br/>
      </w:r>
      <w:r w:rsidR="004E5498">
        <w:rPr>
          <w:rFonts w:ascii="Arial" w:eastAsia="Times New Roman" w:hAnsi="Arial" w:cs="Arial"/>
          <w:b/>
          <w:lang w:eastAsia="pl-PL"/>
        </w:rPr>
        <w:br/>
      </w:r>
      <w:r w:rsidRPr="007E7C4A">
        <w:rPr>
          <w:rFonts w:ascii="Arial" w:eastAsia="Times New Roman" w:hAnsi="Arial" w:cs="Arial"/>
          <w:b/>
          <w:lang w:eastAsia="pl-PL"/>
        </w:rPr>
        <w:t>ogłasza I przetarg ustny nieograniczony na sprzedaż nieruchomości gruntowej niezabudowanej stanowiącej własność Skarbu Państwa</w:t>
      </w:r>
    </w:p>
    <w:p w14:paraId="33D0E3E5" w14:textId="51E2EC4F" w:rsidR="00F97273" w:rsidRPr="007E7C4A" w:rsidRDefault="007E7C4A" w:rsidP="00895BBB">
      <w:pPr>
        <w:spacing w:before="120" w:after="0" w:line="276" w:lineRule="auto"/>
        <w:rPr>
          <w:rFonts w:ascii="Arial" w:eastAsia="SimSun" w:hAnsi="Arial" w:cs="Arial"/>
          <w:b/>
          <w:bCs/>
          <w:color w:val="000000"/>
          <w:lang w:eastAsia="zh-CN"/>
        </w:rPr>
      </w:pPr>
      <w:r w:rsidRPr="007E7C4A">
        <w:rPr>
          <w:rFonts w:ascii="Arial" w:eastAsia="Times New Roman" w:hAnsi="Arial" w:cs="Arial"/>
          <w:b/>
          <w:lang w:eastAsia="pl-PL"/>
        </w:rPr>
        <w:br/>
      </w:r>
      <w:r w:rsidR="003351A5" w:rsidRPr="007E7C4A">
        <w:rPr>
          <w:rFonts w:ascii="Arial" w:eastAsia="Arial Narrow" w:hAnsi="Arial" w:cs="Arial"/>
          <w:b/>
        </w:rPr>
        <w:t>Oznaczenie nieruchomości</w:t>
      </w:r>
      <w:r w:rsidR="006C2893">
        <w:rPr>
          <w:rFonts w:ascii="Arial" w:eastAsia="Arial Narrow" w:hAnsi="Arial" w:cs="Arial"/>
          <w:b/>
        </w:rPr>
        <w:br/>
      </w:r>
      <w:r w:rsidR="003351A5" w:rsidRPr="007E7C4A">
        <w:rPr>
          <w:rFonts w:ascii="Arial" w:eastAsia="Arial Narrow" w:hAnsi="Arial" w:cs="Arial"/>
        </w:rPr>
        <w:t xml:space="preserve">Nieruchomość gruntowa niezabudowana, oznaczona w ewidencji gruntów i budynków numerem działki </w:t>
      </w:r>
      <w:r w:rsidR="003351A5" w:rsidRPr="007E7C4A">
        <w:rPr>
          <w:rFonts w:ascii="Arial" w:eastAsia="Arial Narrow" w:hAnsi="Arial" w:cs="Arial"/>
          <w:b/>
          <w:bCs/>
        </w:rPr>
        <w:t>127/4</w:t>
      </w:r>
      <w:r w:rsidR="003351A5" w:rsidRPr="007E7C4A">
        <w:rPr>
          <w:rFonts w:ascii="Arial" w:eastAsia="Arial Narrow" w:hAnsi="Arial" w:cs="Arial"/>
        </w:rPr>
        <w:t xml:space="preserve"> </w:t>
      </w:r>
      <w:r w:rsidR="003351A5" w:rsidRPr="007E7C4A">
        <w:rPr>
          <w:rFonts w:ascii="Arial" w:eastAsia="Arial Narrow" w:hAnsi="Arial" w:cs="Arial"/>
          <w:b/>
        </w:rPr>
        <w:t>o powierzchni 0,</w:t>
      </w:r>
      <w:r w:rsidR="006E2ABE" w:rsidRPr="007E7C4A">
        <w:rPr>
          <w:rFonts w:ascii="Arial" w:eastAsia="Arial Narrow" w:hAnsi="Arial" w:cs="Arial"/>
          <w:b/>
        </w:rPr>
        <w:t>1243</w:t>
      </w:r>
      <w:r w:rsidR="003351A5" w:rsidRPr="007E7C4A">
        <w:rPr>
          <w:rFonts w:ascii="Arial" w:eastAsia="Arial Narrow" w:hAnsi="Arial" w:cs="Arial"/>
          <w:b/>
        </w:rPr>
        <w:t xml:space="preserve"> ha, położona w </w:t>
      </w:r>
      <w:r w:rsidR="003351A5" w:rsidRPr="007E7C4A">
        <w:rPr>
          <w:rFonts w:ascii="Arial" w:eastAsia="Times New Roman" w:hAnsi="Arial" w:cs="Arial"/>
          <w:b/>
          <w:lang w:eastAsia="pl-PL"/>
        </w:rPr>
        <w:t xml:space="preserve">obrębie ewidencyjnym </w:t>
      </w:r>
      <w:r w:rsidR="006E2ABE" w:rsidRPr="007E7C4A">
        <w:rPr>
          <w:rFonts w:ascii="Arial" w:eastAsia="Times New Roman" w:hAnsi="Arial" w:cs="Arial"/>
          <w:b/>
          <w:lang w:eastAsia="pl-PL"/>
        </w:rPr>
        <w:t>Lesięcin,</w:t>
      </w:r>
      <w:r w:rsidR="003351A5" w:rsidRPr="007E7C4A">
        <w:rPr>
          <w:rFonts w:ascii="Arial" w:eastAsia="Times New Roman" w:hAnsi="Arial" w:cs="Arial"/>
          <w:b/>
          <w:lang w:eastAsia="pl-PL"/>
        </w:rPr>
        <w:t xml:space="preserve"> gmina </w:t>
      </w:r>
      <w:r w:rsidR="006E2ABE" w:rsidRPr="007E7C4A">
        <w:rPr>
          <w:rFonts w:ascii="Arial" w:eastAsia="Times New Roman" w:hAnsi="Arial" w:cs="Arial"/>
          <w:b/>
          <w:lang w:eastAsia="pl-PL"/>
        </w:rPr>
        <w:t>Węgorzyno</w:t>
      </w:r>
      <w:r w:rsidR="003351A5" w:rsidRPr="007E7C4A">
        <w:rPr>
          <w:rFonts w:ascii="Arial" w:eastAsia="Times New Roman" w:hAnsi="Arial" w:cs="Arial"/>
          <w:lang w:eastAsia="pl-PL"/>
        </w:rPr>
        <w:t xml:space="preserve">. </w:t>
      </w:r>
      <w:r w:rsidR="003351A5" w:rsidRPr="007E7C4A">
        <w:rPr>
          <w:rFonts w:ascii="Arial" w:eastAsia="Arial Narrow" w:hAnsi="Arial" w:cs="Arial"/>
        </w:rPr>
        <w:t xml:space="preserve">Nieruchomość posiada księgę wieczystą nr </w:t>
      </w:r>
      <w:r w:rsidR="003351A5" w:rsidRPr="007E7C4A">
        <w:rPr>
          <w:rFonts w:ascii="Arial" w:eastAsia="Times New Roman" w:hAnsi="Arial" w:cs="Arial"/>
          <w:lang w:eastAsia="pl-PL"/>
        </w:rPr>
        <w:t>SZ1L/000</w:t>
      </w:r>
      <w:r w:rsidR="006E2ABE" w:rsidRPr="007E7C4A">
        <w:rPr>
          <w:rFonts w:ascii="Arial" w:eastAsia="Times New Roman" w:hAnsi="Arial" w:cs="Arial"/>
          <w:lang w:eastAsia="pl-PL"/>
        </w:rPr>
        <w:t>01363/5</w:t>
      </w:r>
      <w:r w:rsidR="003351A5" w:rsidRPr="007E7C4A">
        <w:rPr>
          <w:rFonts w:ascii="Arial" w:eastAsia="Times New Roman" w:hAnsi="Arial" w:cs="Arial"/>
          <w:lang w:eastAsia="pl-PL"/>
        </w:rPr>
        <w:t xml:space="preserve"> </w:t>
      </w:r>
      <w:r w:rsidR="003351A5" w:rsidRPr="007E7C4A">
        <w:rPr>
          <w:rFonts w:ascii="Arial" w:eastAsia="Batang" w:hAnsi="Arial" w:cs="Arial"/>
          <w:lang w:eastAsia="pl-PL"/>
        </w:rPr>
        <w:t xml:space="preserve">prowadzoną przez Sąd Rejonowy w Łobzie IV Wydział Ksiąg Wieczystych. </w:t>
      </w:r>
      <w:r w:rsidR="003351A5" w:rsidRPr="007E7C4A">
        <w:rPr>
          <w:rFonts w:ascii="Arial" w:eastAsia="Times New Roman" w:hAnsi="Arial" w:cs="Arial"/>
          <w:lang w:eastAsia="pl-PL"/>
        </w:rPr>
        <w:t xml:space="preserve">Dział III i IV KW nie zawiera </w:t>
      </w:r>
      <w:r w:rsidR="008C4804" w:rsidRPr="007E7C4A">
        <w:rPr>
          <w:rFonts w:ascii="Arial" w:eastAsia="Times New Roman" w:hAnsi="Arial" w:cs="Arial"/>
          <w:lang w:eastAsia="pl-PL"/>
        </w:rPr>
        <w:t xml:space="preserve">żadnych </w:t>
      </w:r>
      <w:r w:rsidR="003351A5" w:rsidRPr="007E7C4A">
        <w:rPr>
          <w:rFonts w:ascii="Arial" w:eastAsia="Times New Roman" w:hAnsi="Arial" w:cs="Arial"/>
          <w:lang w:eastAsia="pl-PL"/>
        </w:rPr>
        <w:t>wpisów.</w:t>
      </w:r>
      <w:r w:rsidR="006C2893">
        <w:rPr>
          <w:rFonts w:ascii="Arial" w:eastAsia="Times New Roman" w:hAnsi="Arial" w:cs="Arial"/>
          <w:lang w:eastAsia="pl-PL"/>
        </w:rPr>
        <w:br/>
      </w:r>
      <w:r w:rsidR="006C2893">
        <w:rPr>
          <w:rFonts w:ascii="Arial" w:eastAsia="Times New Roman" w:hAnsi="Arial" w:cs="Arial"/>
          <w:lang w:eastAsia="pl-PL"/>
        </w:rPr>
        <w:br/>
      </w:r>
      <w:r w:rsidR="003351A5" w:rsidRPr="007E7C4A">
        <w:rPr>
          <w:rFonts w:ascii="Arial" w:eastAsia="Arial Narrow" w:hAnsi="Arial" w:cs="Arial"/>
          <w:b/>
        </w:rPr>
        <w:t>Opis i przeznaczenie nieruchomości</w:t>
      </w:r>
      <w:r w:rsidR="00895BBB">
        <w:rPr>
          <w:rFonts w:ascii="Arial" w:eastAsia="Arial Narrow" w:hAnsi="Arial" w:cs="Arial"/>
          <w:b/>
        </w:rPr>
        <w:br/>
      </w:r>
      <w:r w:rsidR="003351A5" w:rsidRPr="007E7C4A">
        <w:rPr>
          <w:rFonts w:ascii="Arial" w:eastAsia="Times New Roman" w:hAnsi="Arial" w:cs="Arial"/>
        </w:rPr>
        <w:t xml:space="preserve">Nieruchomość położona </w:t>
      </w:r>
      <w:r w:rsidR="003351A5" w:rsidRPr="007E7C4A">
        <w:rPr>
          <w:rFonts w:ascii="Arial" w:eastAsiaTheme="minorEastAsia" w:hAnsi="Arial" w:cs="Arial"/>
        </w:rPr>
        <w:t xml:space="preserve">w środkowej części wsi Lesięcin, przy drodze powiatowej, pomiędzy zabudowanymi nieruchomościami siedliskowymi. </w:t>
      </w:r>
      <w:r w:rsidR="003351A5" w:rsidRPr="007E7C4A">
        <w:rPr>
          <w:rFonts w:ascii="Arial" w:eastAsia="Times New Roman" w:hAnsi="Arial" w:cs="Arial"/>
          <w:lang w:eastAsia="pl-PL"/>
        </w:rPr>
        <w:t xml:space="preserve">Działka posiada kształt dość regularny (wielokątny, zbliżony do wydłużonego trapezu), ale mało zwarty. Frontowa część działki posiada znaczne </w:t>
      </w:r>
      <w:r w:rsidR="003351A5" w:rsidRPr="007E7C4A">
        <w:rPr>
          <w:rFonts w:ascii="Arial" w:eastAsia="Times New Roman" w:hAnsi="Arial" w:cs="Arial"/>
          <w:color w:val="000000" w:themeColor="text1"/>
          <w:lang w:eastAsia="pl-PL"/>
        </w:rPr>
        <w:t xml:space="preserve">deniwelacje terenu, dochodzące do kilku metrów. </w:t>
      </w:r>
      <w:r w:rsidR="004971FF" w:rsidRPr="007E7C4A">
        <w:rPr>
          <w:rFonts w:ascii="Arial" w:hAnsi="Arial" w:cs="Arial"/>
        </w:rPr>
        <w:t xml:space="preserve">Zgodnie z zapisem ewidencji gruntów działka posiada użytek </w:t>
      </w:r>
      <w:proofErr w:type="spellStart"/>
      <w:r w:rsidR="004971FF" w:rsidRPr="007E7C4A">
        <w:rPr>
          <w:rFonts w:ascii="Arial" w:hAnsi="Arial" w:cs="Arial"/>
        </w:rPr>
        <w:t>RIIIb</w:t>
      </w:r>
      <w:proofErr w:type="spellEnd"/>
      <w:r w:rsidR="004971FF" w:rsidRPr="007E7C4A">
        <w:rPr>
          <w:rFonts w:ascii="Arial" w:hAnsi="Arial" w:cs="Arial"/>
        </w:rPr>
        <w:t xml:space="preserve"> (grunty rolne). </w:t>
      </w:r>
      <w:r w:rsidR="003351A5" w:rsidRPr="007E7C4A">
        <w:rPr>
          <w:rFonts w:ascii="Arial" w:hAnsi="Arial" w:cs="Arial"/>
          <w:color w:val="000000" w:themeColor="text1"/>
        </w:rPr>
        <w:t>Nieruchomość w części użytkowana jest jako pastwisko i przydomowy ogród owocowo-warzywny. Działka znajduje się na terenie, do którego doprowadzona jest sieć elektroenergetyczna, sieć wodociągowa</w:t>
      </w:r>
      <w:r w:rsidR="006C2893">
        <w:rPr>
          <w:rFonts w:ascii="Arial" w:hAnsi="Arial" w:cs="Arial"/>
          <w:color w:val="000000" w:themeColor="text1"/>
        </w:rPr>
        <w:t xml:space="preserve"> </w:t>
      </w:r>
      <w:r w:rsidR="003351A5" w:rsidRPr="007E7C4A">
        <w:rPr>
          <w:rFonts w:ascii="Arial" w:hAnsi="Arial" w:cs="Arial"/>
          <w:color w:val="000000" w:themeColor="text1"/>
        </w:rPr>
        <w:t>i</w:t>
      </w:r>
      <w:r w:rsidR="006C2893">
        <w:rPr>
          <w:rFonts w:ascii="Arial" w:hAnsi="Arial" w:cs="Arial"/>
          <w:color w:val="000000" w:themeColor="text1"/>
        </w:rPr>
        <w:t> </w:t>
      </w:r>
      <w:r w:rsidR="003351A5" w:rsidRPr="007E7C4A">
        <w:rPr>
          <w:rFonts w:ascii="Arial" w:hAnsi="Arial" w:cs="Arial"/>
          <w:color w:val="000000" w:themeColor="text1"/>
        </w:rPr>
        <w:t xml:space="preserve"> sieć teletechniczna.</w:t>
      </w:r>
      <w:r w:rsidR="006C2893">
        <w:rPr>
          <w:rFonts w:ascii="Arial" w:hAnsi="Arial" w:cs="Arial"/>
          <w:color w:val="000000" w:themeColor="text1"/>
        </w:rPr>
        <w:br/>
      </w:r>
      <w:r w:rsidR="004971FF" w:rsidRPr="007E7C4A">
        <w:rPr>
          <w:rFonts w:ascii="Arial" w:eastAsia="Times New Roman" w:hAnsi="Arial" w:cs="Arial"/>
          <w:color w:val="000000" w:themeColor="text1"/>
          <w:lang w:eastAsia="pl-PL"/>
        </w:rPr>
        <w:t xml:space="preserve">Nieruchomość nie jest objęta miejscowym planem </w:t>
      </w:r>
      <w:r w:rsidR="004971FF" w:rsidRPr="007E7C4A">
        <w:rPr>
          <w:rFonts w:ascii="Arial" w:eastAsia="Times New Roman" w:hAnsi="Arial" w:cs="Arial"/>
          <w:lang w:eastAsia="pl-PL"/>
        </w:rPr>
        <w:t xml:space="preserve">zagospodarowania przestrzennego. </w:t>
      </w:r>
      <w:r w:rsidR="004971FF" w:rsidRPr="007E7C4A">
        <w:rPr>
          <w:rFonts w:ascii="Arial" w:eastAsia="Times New Roman" w:hAnsi="Arial" w:cs="Arial"/>
        </w:rPr>
        <w:t>W</w:t>
      </w:r>
      <w:r w:rsidR="006C2893">
        <w:rPr>
          <w:rFonts w:ascii="Arial" w:eastAsia="Times New Roman" w:hAnsi="Arial" w:cs="Arial"/>
        </w:rPr>
        <w:t> </w:t>
      </w:r>
      <w:r w:rsidR="004971FF" w:rsidRPr="007E7C4A">
        <w:rPr>
          <w:rFonts w:ascii="Arial" w:eastAsia="Times New Roman" w:hAnsi="Arial" w:cs="Arial"/>
        </w:rPr>
        <w:t>S</w:t>
      </w:r>
      <w:r w:rsidR="004971FF" w:rsidRPr="007E7C4A">
        <w:rPr>
          <w:rFonts w:ascii="Arial" w:hAnsi="Arial" w:cs="Arial"/>
        </w:rPr>
        <w:t xml:space="preserve">tudium uwarunkowań i kierunków zagospodarowania przestrzennego Gminy i Miasta Węgorzyno, teren działki 127/4 posiada następujące ustalenia: </w:t>
      </w:r>
      <w:r w:rsidR="006C2893">
        <w:rPr>
          <w:rFonts w:ascii="Arial" w:hAnsi="Arial" w:cs="Arial"/>
        </w:rPr>
        <w:br/>
      </w:r>
      <w:r w:rsidR="004971FF" w:rsidRPr="007E7C4A">
        <w:rPr>
          <w:rFonts w:ascii="Arial" w:hAnsi="Arial" w:cs="Arial"/>
        </w:rPr>
        <w:t>- M – obszary wielofunkcyjne o dominującym udziale zabudowy zagrodowej oraz zabudowy</w:t>
      </w:r>
      <w:r w:rsidR="00AB1116">
        <w:rPr>
          <w:rFonts w:ascii="Arial" w:hAnsi="Arial" w:cs="Arial"/>
        </w:rPr>
        <w:t xml:space="preserve"> </w:t>
      </w:r>
      <w:r w:rsidR="004971FF" w:rsidRPr="007E7C4A">
        <w:rPr>
          <w:rFonts w:ascii="Arial" w:hAnsi="Arial" w:cs="Arial"/>
        </w:rPr>
        <w:t>mieszkaniowej jednorodzinnej,</w:t>
      </w:r>
      <w:r w:rsidR="006C2893">
        <w:rPr>
          <w:rFonts w:ascii="Arial" w:hAnsi="Arial" w:cs="Arial"/>
        </w:rPr>
        <w:br/>
      </w:r>
      <w:r w:rsidR="004971FF" w:rsidRPr="007E7C4A">
        <w:rPr>
          <w:rFonts w:ascii="Arial" w:hAnsi="Arial" w:cs="Arial"/>
        </w:rPr>
        <w:t>- strefa „B” ochrony konserwatorskiej,</w:t>
      </w:r>
      <w:r w:rsidR="006C2893">
        <w:rPr>
          <w:rFonts w:ascii="Arial" w:hAnsi="Arial" w:cs="Arial"/>
        </w:rPr>
        <w:br/>
      </w:r>
      <w:r w:rsidR="004971FF" w:rsidRPr="007E7C4A">
        <w:rPr>
          <w:rFonts w:ascii="Arial" w:hAnsi="Arial" w:cs="Arial"/>
        </w:rPr>
        <w:t>- granice obszaru 2000 – Ostoja Ińska,</w:t>
      </w:r>
      <w:r w:rsidR="006C2893">
        <w:rPr>
          <w:rFonts w:ascii="Arial" w:hAnsi="Arial" w:cs="Arial"/>
        </w:rPr>
        <w:br/>
      </w:r>
      <w:r w:rsidR="004971FF" w:rsidRPr="007E7C4A">
        <w:rPr>
          <w:rFonts w:ascii="Arial" w:hAnsi="Arial" w:cs="Arial"/>
        </w:rPr>
        <w:t xml:space="preserve">- granice projektowanego </w:t>
      </w:r>
      <w:r w:rsidR="004971FF" w:rsidRPr="007E7C4A">
        <w:rPr>
          <w:rFonts w:ascii="Arial" w:hAnsi="Arial" w:cs="Arial"/>
          <w:i/>
          <w:iCs/>
        </w:rPr>
        <w:t>Resko – Węgorzyńskiego</w:t>
      </w:r>
      <w:r w:rsidR="004971FF" w:rsidRPr="007E7C4A">
        <w:rPr>
          <w:rFonts w:ascii="Arial" w:hAnsi="Arial" w:cs="Arial"/>
        </w:rPr>
        <w:t xml:space="preserve"> obszaru chronionego krajobrazu,</w:t>
      </w:r>
      <w:r w:rsidR="006C2893">
        <w:rPr>
          <w:rFonts w:ascii="Arial" w:hAnsi="Arial" w:cs="Arial"/>
        </w:rPr>
        <w:br/>
      </w:r>
      <w:r w:rsidR="004971FF" w:rsidRPr="007E7C4A">
        <w:rPr>
          <w:rFonts w:ascii="Arial" w:hAnsi="Arial" w:cs="Arial"/>
        </w:rPr>
        <w:t>- tereny występowania gleb III klasy bonitacyjnej.</w:t>
      </w:r>
      <w:r w:rsidR="006C2893">
        <w:rPr>
          <w:rFonts w:ascii="Arial" w:hAnsi="Arial" w:cs="Arial"/>
        </w:rPr>
        <w:br/>
      </w:r>
      <w:r w:rsidR="006C2893">
        <w:rPr>
          <w:rFonts w:ascii="Arial" w:eastAsia="Arial Narrow" w:hAnsi="Arial" w:cs="Arial"/>
          <w:b/>
        </w:rPr>
        <w:br/>
      </w:r>
      <w:r w:rsidR="003351A5" w:rsidRPr="007E7C4A">
        <w:rPr>
          <w:rFonts w:ascii="Arial" w:eastAsia="Arial Narrow" w:hAnsi="Arial" w:cs="Arial"/>
          <w:b/>
        </w:rPr>
        <w:t xml:space="preserve">Cena wywoławcza nieruchomości wynosi </w:t>
      </w:r>
      <w:r w:rsidR="004971FF" w:rsidRPr="007E7C4A">
        <w:rPr>
          <w:rFonts w:ascii="Arial" w:eastAsia="Arial Narrow" w:hAnsi="Arial" w:cs="Arial"/>
          <w:b/>
        </w:rPr>
        <w:t>22</w:t>
      </w:r>
      <w:r w:rsidR="003351A5" w:rsidRPr="007E7C4A">
        <w:rPr>
          <w:rFonts w:ascii="Arial" w:eastAsia="Batang" w:hAnsi="Arial" w:cs="Arial"/>
          <w:b/>
          <w:spacing w:val="-5"/>
        </w:rPr>
        <w:t> </w:t>
      </w:r>
      <w:r w:rsidR="004971FF" w:rsidRPr="007E7C4A">
        <w:rPr>
          <w:rFonts w:ascii="Arial" w:eastAsia="Batang" w:hAnsi="Arial" w:cs="Arial"/>
          <w:b/>
          <w:spacing w:val="-5"/>
        </w:rPr>
        <w:t>1</w:t>
      </w:r>
      <w:r w:rsidR="003351A5" w:rsidRPr="007E7C4A">
        <w:rPr>
          <w:rFonts w:ascii="Arial" w:eastAsia="Batang" w:hAnsi="Arial" w:cs="Arial"/>
          <w:b/>
          <w:spacing w:val="-5"/>
        </w:rPr>
        <w:t>00,00 zł.</w:t>
      </w:r>
      <w:r w:rsidR="006C2893">
        <w:rPr>
          <w:rFonts w:ascii="Arial" w:eastAsia="Batang" w:hAnsi="Arial" w:cs="Arial"/>
          <w:b/>
          <w:spacing w:val="-5"/>
        </w:rPr>
        <w:br/>
      </w:r>
      <w:r w:rsidR="003351A5" w:rsidRPr="007E7C4A">
        <w:rPr>
          <w:rFonts w:ascii="Arial" w:eastAsia="Times New Roman" w:hAnsi="Arial" w:cs="Arial"/>
          <w:lang w:eastAsia="pl-PL"/>
        </w:rPr>
        <w:t>Wadium wynosi 10 % ceny wywoławczej, tj.</w:t>
      </w:r>
      <w:r w:rsidR="003351A5" w:rsidRPr="007E7C4A">
        <w:rPr>
          <w:rFonts w:ascii="Arial" w:eastAsia="Times New Roman" w:hAnsi="Arial" w:cs="Arial"/>
          <w:b/>
          <w:lang w:eastAsia="pl-PL"/>
        </w:rPr>
        <w:t xml:space="preserve"> </w:t>
      </w:r>
      <w:r w:rsidR="009F2C92" w:rsidRPr="007E7C4A">
        <w:rPr>
          <w:rFonts w:ascii="Arial" w:eastAsia="Times New Roman" w:hAnsi="Arial" w:cs="Arial"/>
          <w:b/>
          <w:lang w:eastAsia="pl-PL"/>
        </w:rPr>
        <w:t>2</w:t>
      </w:r>
      <w:r w:rsidR="009F2C92" w:rsidRPr="007E7C4A">
        <w:rPr>
          <w:rFonts w:ascii="Arial" w:eastAsia="Batang" w:hAnsi="Arial" w:cs="Arial"/>
          <w:b/>
          <w:spacing w:val="-5"/>
        </w:rPr>
        <w:t> </w:t>
      </w:r>
      <w:r w:rsidR="009F2C92" w:rsidRPr="007E7C4A">
        <w:rPr>
          <w:rFonts w:ascii="Arial" w:eastAsia="Times New Roman" w:hAnsi="Arial" w:cs="Arial"/>
          <w:b/>
          <w:lang w:eastAsia="pl-PL"/>
        </w:rPr>
        <w:t>210</w:t>
      </w:r>
      <w:r w:rsidR="003351A5" w:rsidRPr="007E7C4A">
        <w:rPr>
          <w:rFonts w:ascii="Arial" w:eastAsia="Times New Roman" w:hAnsi="Arial" w:cs="Arial"/>
          <w:b/>
          <w:lang w:eastAsia="pl-PL"/>
        </w:rPr>
        <w:t>,00 zł.</w:t>
      </w:r>
      <w:r w:rsidR="003351A5" w:rsidRPr="007E7C4A">
        <w:rPr>
          <w:rFonts w:ascii="Arial" w:eastAsia="Times New Roman" w:hAnsi="Arial" w:cs="Arial"/>
          <w:lang w:eastAsia="pl-PL"/>
        </w:rPr>
        <w:t xml:space="preserve"> </w:t>
      </w:r>
      <w:r w:rsidR="006C2893">
        <w:rPr>
          <w:rFonts w:ascii="Arial" w:eastAsia="Times New Roman" w:hAnsi="Arial" w:cs="Arial"/>
          <w:lang w:eastAsia="pl-PL"/>
        </w:rPr>
        <w:br/>
      </w:r>
      <w:r w:rsidR="003351A5" w:rsidRPr="007E7C4A">
        <w:rPr>
          <w:rFonts w:ascii="Arial" w:eastAsia="Times New Roman" w:hAnsi="Arial" w:cs="Arial"/>
          <w:lang w:eastAsia="pl-PL"/>
        </w:rPr>
        <w:t xml:space="preserve">Minimalne postąpienie wynosi </w:t>
      </w:r>
      <w:r w:rsidR="009F2C92" w:rsidRPr="007E7C4A">
        <w:rPr>
          <w:rFonts w:ascii="Arial" w:eastAsia="Times New Roman" w:hAnsi="Arial" w:cs="Arial"/>
          <w:b/>
          <w:bCs/>
          <w:lang w:eastAsia="pl-PL"/>
        </w:rPr>
        <w:t>230</w:t>
      </w:r>
      <w:r w:rsidR="003351A5" w:rsidRPr="007E7C4A">
        <w:rPr>
          <w:rFonts w:ascii="Arial" w:eastAsia="Times New Roman" w:hAnsi="Arial" w:cs="Arial"/>
          <w:b/>
          <w:bCs/>
          <w:lang w:eastAsia="pl-PL"/>
        </w:rPr>
        <w:t>,</w:t>
      </w:r>
      <w:r w:rsidR="003351A5" w:rsidRPr="007E7C4A">
        <w:rPr>
          <w:rFonts w:ascii="Arial" w:eastAsia="Times New Roman" w:hAnsi="Arial" w:cs="Arial"/>
          <w:b/>
          <w:lang w:eastAsia="pl-PL"/>
        </w:rPr>
        <w:t>00 zł.</w:t>
      </w:r>
      <w:r w:rsidR="003351A5" w:rsidRPr="007E7C4A">
        <w:rPr>
          <w:rFonts w:ascii="Arial" w:eastAsia="Times New Roman" w:hAnsi="Arial" w:cs="Arial"/>
          <w:lang w:eastAsia="pl-PL"/>
        </w:rPr>
        <w:t xml:space="preserve"> </w:t>
      </w:r>
      <w:r w:rsidR="006E2ABE" w:rsidRPr="007E7C4A">
        <w:rPr>
          <w:rFonts w:ascii="Arial" w:eastAsia="Times New Roman" w:hAnsi="Arial" w:cs="Arial"/>
          <w:lang w:eastAsia="pl-PL"/>
        </w:rPr>
        <w:t>O wysokości postąpienia decydują uczestnicy przetargu, z tym że postąpienie nie może wynosić mniej niż 1 % ceny wywoławczej, z</w:t>
      </w:r>
      <w:r w:rsidR="006C2893">
        <w:rPr>
          <w:rFonts w:ascii="Arial" w:eastAsia="Times New Roman" w:hAnsi="Arial" w:cs="Arial"/>
          <w:lang w:eastAsia="pl-PL"/>
        </w:rPr>
        <w:t> </w:t>
      </w:r>
      <w:r w:rsidR="006E2ABE" w:rsidRPr="007E7C4A">
        <w:rPr>
          <w:rFonts w:ascii="Arial" w:eastAsia="Times New Roman" w:hAnsi="Arial" w:cs="Arial"/>
          <w:lang w:eastAsia="pl-PL"/>
        </w:rPr>
        <w:t>zaokrągleniem w górę do pełnych dziesiątek złotych.</w:t>
      </w:r>
      <w:r w:rsidR="006C2893">
        <w:rPr>
          <w:rFonts w:ascii="Arial" w:eastAsia="Times New Roman" w:hAnsi="Arial" w:cs="Arial"/>
          <w:lang w:eastAsia="pl-PL"/>
        </w:rPr>
        <w:br/>
      </w:r>
      <w:r w:rsidR="003351A5" w:rsidRPr="007E7C4A">
        <w:rPr>
          <w:rFonts w:ascii="Arial" w:eastAsia="Batang" w:hAnsi="Arial" w:cs="Arial"/>
          <w:spacing w:val="-5"/>
        </w:rPr>
        <w:t>Sprzedaż nieruchomości podlega zwolnieniu z podatku VAT z art. 43 ust. 1 pkt 9 ustawy z dnia 11</w:t>
      </w:r>
      <w:r w:rsidR="006C2893">
        <w:rPr>
          <w:rFonts w:ascii="Arial" w:eastAsia="Batang" w:hAnsi="Arial" w:cs="Arial"/>
          <w:spacing w:val="-5"/>
        </w:rPr>
        <w:t> </w:t>
      </w:r>
      <w:r w:rsidR="003351A5" w:rsidRPr="007E7C4A">
        <w:rPr>
          <w:rFonts w:ascii="Arial" w:eastAsia="Batang" w:hAnsi="Arial" w:cs="Arial"/>
          <w:spacing w:val="-5"/>
        </w:rPr>
        <w:t xml:space="preserve"> marca 2004 r. o podatku od towarów i usług. </w:t>
      </w:r>
      <w:r w:rsidR="006C2893">
        <w:rPr>
          <w:rFonts w:ascii="Arial" w:eastAsia="Batang" w:hAnsi="Arial" w:cs="Arial"/>
          <w:spacing w:val="-5"/>
        </w:rPr>
        <w:br/>
      </w:r>
      <w:r w:rsidR="006C2893">
        <w:rPr>
          <w:rFonts w:ascii="Arial" w:eastAsia="Times New Roman" w:hAnsi="Arial" w:cs="Arial"/>
          <w:b/>
          <w:lang w:eastAsia="pl-PL"/>
        </w:rPr>
        <w:br/>
      </w:r>
      <w:r w:rsidR="003351A5" w:rsidRPr="007E7C4A">
        <w:rPr>
          <w:rFonts w:ascii="Arial" w:eastAsia="Times New Roman" w:hAnsi="Arial" w:cs="Arial"/>
          <w:b/>
          <w:lang w:eastAsia="pl-PL"/>
        </w:rPr>
        <w:t xml:space="preserve">Przetarg odbędzie się w dniu </w:t>
      </w:r>
      <w:r w:rsidR="009F2C92" w:rsidRPr="007E7C4A">
        <w:rPr>
          <w:rFonts w:ascii="Arial" w:eastAsia="Times New Roman" w:hAnsi="Arial" w:cs="Arial"/>
          <w:b/>
          <w:lang w:eastAsia="pl-PL"/>
        </w:rPr>
        <w:t>2</w:t>
      </w:r>
      <w:r w:rsidR="00CA56D9" w:rsidRPr="007E7C4A">
        <w:rPr>
          <w:rFonts w:ascii="Arial" w:eastAsia="Times New Roman" w:hAnsi="Arial" w:cs="Arial"/>
          <w:b/>
          <w:lang w:eastAsia="pl-PL"/>
        </w:rPr>
        <w:t>8</w:t>
      </w:r>
      <w:r w:rsidR="009F2C92" w:rsidRPr="007E7C4A">
        <w:rPr>
          <w:rFonts w:ascii="Arial" w:eastAsia="Times New Roman" w:hAnsi="Arial" w:cs="Arial"/>
          <w:b/>
          <w:lang w:eastAsia="pl-PL"/>
        </w:rPr>
        <w:t xml:space="preserve"> lutego</w:t>
      </w:r>
      <w:r w:rsidR="003351A5" w:rsidRPr="007E7C4A">
        <w:rPr>
          <w:rFonts w:ascii="Arial" w:eastAsia="Times New Roman" w:hAnsi="Arial" w:cs="Arial"/>
          <w:b/>
          <w:lang w:eastAsia="pl-PL"/>
        </w:rPr>
        <w:t xml:space="preserve"> 20</w:t>
      </w:r>
      <w:r w:rsidR="009F2C92" w:rsidRPr="007E7C4A">
        <w:rPr>
          <w:rFonts w:ascii="Arial" w:eastAsia="Times New Roman" w:hAnsi="Arial" w:cs="Arial"/>
          <w:b/>
          <w:lang w:eastAsia="pl-PL"/>
        </w:rPr>
        <w:t>23</w:t>
      </w:r>
      <w:r w:rsidR="003351A5" w:rsidRPr="007E7C4A">
        <w:rPr>
          <w:rFonts w:ascii="Arial" w:eastAsia="Times New Roman" w:hAnsi="Arial" w:cs="Arial"/>
          <w:b/>
          <w:lang w:eastAsia="pl-PL"/>
        </w:rPr>
        <w:t xml:space="preserve"> r. o godz. 10</w:t>
      </w:r>
      <w:r w:rsidR="003C3282">
        <w:rPr>
          <w:rFonts w:ascii="Arial" w:eastAsia="Times New Roman" w:hAnsi="Arial" w:cs="Arial"/>
          <w:b/>
          <w:lang w:eastAsia="pl-PL"/>
        </w:rPr>
        <w:t>.</w:t>
      </w:r>
      <w:r w:rsidR="00F477C5" w:rsidRPr="007E7C4A">
        <w:rPr>
          <w:rFonts w:ascii="Arial" w:eastAsia="Times New Roman" w:hAnsi="Arial" w:cs="Arial"/>
          <w:b/>
          <w:lang w:eastAsia="pl-PL"/>
        </w:rPr>
        <w:t xml:space="preserve">00 </w:t>
      </w:r>
      <w:r w:rsidR="003351A5" w:rsidRPr="007E7C4A">
        <w:rPr>
          <w:rFonts w:ascii="Arial" w:eastAsia="Times New Roman" w:hAnsi="Arial" w:cs="Arial"/>
          <w:b/>
          <w:lang w:eastAsia="pl-PL"/>
        </w:rPr>
        <w:t>w siedzibie Starostwa Powiatowego w Łobzie, przy ul. Konopnickiej 41, w sali konferencyjnej pokój nr 4.</w:t>
      </w:r>
      <w:r w:rsidR="006C2893">
        <w:rPr>
          <w:rFonts w:ascii="Arial" w:eastAsia="Times New Roman" w:hAnsi="Arial" w:cs="Arial"/>
          <w:b/>
          <w:lang w:eastAsia="pl-PL"/>
        </w:rPr>
        <w:br/>
      </w:r>
      <w:r w:rsidR="00AC360C">
        <w:rPr>
          <w:rFonts w:ascii="Arial" w:eastAsia="Times New Roman" w:hAnsi="Arial" w:cs="Arial"/>
          <w:color w:val="000000"/>
          <w:lang w:eastAsia="pl-PL"/>
        </w:rPr>
        <w:br/>
      </w:r>
      <w:r w:rsidR="006C2893">
        <w:rPr>
          <w:rFonts w:ascii="Arial" w:eastAsia="Times New Roman" w:hAnsi="Arial" w:cs="Arial"/>
          <w:color w:val="000000"/>
          <w:lang w:eastAsia="pl-PL"/>
        </w:rPr>
        <w:br/>
      </w:r>
      <w:r w:rsidR="003351A5" w:rsidRPr="007E7C4A">
        <w:rPr>
          <w:rFonts w:ascii="Arial" w:eastAsia="Times New Roman" w:hAnsi="Arial" w:cs="Arial"/>
          <w:color w:val="000000"/>
          <w:lang w:eastAsia="pl-PL"/>
        </w:rPr>
        <w:lastRenderedPageBreak/>
        <w:t>W przetargu mogą brać udział osoby fizyczne</w:t>
      </w:r>
      <w:r w:rsidR="00F477C5" w:rsidRPr="007E7C4A">
        <w:rPr>
          <w:rFonts w:ascii="Arial" w:eastAsia="Times New Roman" w:hAnsi="Arial" w:cs="Arial"/>
          <w:color w:val="000000"/>
          <w:lang w:eastAsia="pl-PL"/>
        </w:rPr>
        <w:t xml:space="preserve"> i</w:t>
      </w:r>
      <w:r w:rsidR="003351A5" w:rsidRPr="007E7C4A">
        <w:rPr>
          <w:rFonts w:ascii="Arial" w:eastAsia="Times New Roman" w:hAnsi="Arial" w:cs="Arial"/>
          <w:color w:val="000000"/>
          <w:lang w:eastAsia="pl-PL"/>
        </w:rPr>
        <w:t xml:space="preserve"> prawne lub ich pełnomocnicy, </w:t>
      </w:r>
      <w:r w:rsidR="003351A5" w:rsidRPr="007E7C4A">
        <w:rPr>
          <w:rFonts w:ascii="Arial" w:eastAsia="Times New Roman" w:hAnsi="Arial" w:cs="Arial"/>
          <w:b/>
          <w:color w:val="000000"/>
          <w:lang w:eastAsia="pl-PL"/>
        </w:rPr>
        <w:t xml:space="preserve">jeżeli najpóźniej w dniu </w:t>
      </w:r>
      <w:r w:rsidR="00CA56D9" w:rsidRPr="007E7C4A">
        <w:rPr>
          <w:rFonts w:ascii="Arial" w:eastAsia="Times New Roman" w:hAnsi="Arial" w:cs="Arial"/>
          <w:b/>
          <w:color w:val="000000"/>
          <w:lang w:eastAsia="pl-PL"/>
        </w:rPr>
        <w:t>2</w:t>
      </w:r>
      <w:r w:rsidR="002B734A" w:rsidRPr="007E7C4A">
        <w:rPr>
          <w:rFonts w:ascii="Arial" w:eastAsia="Times New Roman" w:hAnsi="Arial" w:cs="Arial"/>
          <w:b/>
          <w:color w:val="000000"/>
          <w:lang w:eastAsia="pl-PL"/>
        </w:rPr>
        <w:t>2</w:t>
      </w:r>
      <w:r w:rsidR="00CA56D9" w:rsidRPr="007E7C4A">
        <w:rPr>
          <w:rFonts w:ascii="Arial" w:eastAsia="Times New Roman" w:hAnsi="Arial" w:cs="Arial"/>
          <w:b/>
          <w:color w:val="000000"/>
          <w:lang w:eastAsia="pl-PL"/>
        </w:rPr>
        <w:t xml:space="preserve"> lutego</w:t>
      </w:r>
      <w:r w:rsidR="003351A5" w:rsidRPr="007E7C4A">
        <w:rPr>
          <w:rFonts w:ascii="Arial" w:eastAsia="Times New Roman" w:hAnsi="Arial" w:cs="Arial"/>
          <w:b/>
          <w:color w:val="000000"/>
          <w:lang w:eastAsia="pl-PL"/>
        </w:rPr>
        <w:t xml:space="preserve"> 20</w:t>
      </w:r>
      <w:r w:rsidR="00CA56D9" w:rsidRPr="007E7C4A">
        <w:rPr>
          <w:rFonts w:ascii="Arial" w:eastAsia="Times New Roman" w:hAnsi="Arial" w:cs="Arial"/>
          <w:b/>
          <w:color w:val="000000"/>
          <w:lang w:eastAsia="pl-PL"/>
        </w:rPr>
        <w:t>23</w:t>
      </w:r>
      <w:r w:rsidR="003351A5" w:rsidRPr="007E7C4A">
        <w:rPr>
          <w:rFonts w:ascii="Arial" w:eastAsia="Times New Roman" w:hAnsi="Arial" w:cs="Arial"/>
          <w:b/>
          <w:color w:val="000000"/>
          <w:lang w:eastAsia="pl-PL"/>
        </w:rPr>
        <w:t xml:space="preserve"> r. w</w:t>
      </w:r>
      <w:r w:rsidR="00F477C5" w:rsidRPr="007E7C4A">
        <w:rPr>
          <w:rFonts w:ascii="Arial" w:eastAsia="Times New Roman" w:hAnsi="Arial" w:cs="Arial"/>
          <w:b/>
          <w:color w:val="000000"/>
          <w:lang w:eastAsia="pl-PL"/>
        </w:rPr>
        <w:t>niosą</w:t>
      </w:r>
      <w:r w:rsidR="003351A5" w:rsidRPr="007E7C4A">
        <w:rPr>
          <w:rFonts w:ascii="Arial" w:eastAsia="Times New Roman" w:hAnsi="Arial" w:cs="Arial"/>
          <w:b/>
          <w:color w:val="000000"/>
          <w:lang w:eastAsia="pl-PL"/>
        </w:rPr>
        <w:t xml:space="preserve"> wymagane wadium </w:t>
      </w:r>
      <w:r w:rsidR="003351A5" w:rsidRPr="007E7C4A">
        <w:rPr>
          <w:rFonts w:ascii="Arial" w:eastAsia="Times New Roman" w:hAnsi="Arial" w:cs="Arial"/>
          <w:color w:val="000000"/>
          <w:lang w:eastAsia="pl-PL"/>
        </w:rPr>
        <w:t xml:space="preserve">(forma wniesienia wadium w pieniądzu) na konto depozytowe Starostwa Powiatowego w Łobzie </w:t>
      </w:r>
      <w:r w:rsidR="003351A5" w:rsidRPr="007E7C4A">
        <w:rPr>
          <w:rFonts w:ascii="Arial" w:eastAsia="Times New Roman" w:hAnsi="Arial" w:cs="Arial"/>
          <w:b/>
          <w:color w:val="000000"/>
          <w:lang w:eastAsia="pl-PL"/>
        </w:rPr>
        <w:t>nr 65 1020 2847 0000 1202 0009 6669 w PKO BP S.A. 1 Oddział w Łobzie.</w:t>
      </w:r>
      <w:r w:rsidR="003351A5" w:rsidRPr="007E7C4A">
        <w:rPr>
          <w:rFonts w:ascii="Arial" w:eastAsia="Times New Roman" w:hAnsi="Arial" w:cs="Arial"/>
          <w:color w:val="000000"/>
          <w:lang w:eastAsia="pl-PL"/>
        </w:rPr>
        <w:t xml:space="preserve"> Datą uiszczenia wadium jest data uznania rachunku bankowego Starostwa, a nie data </w:t>
      </w:r>
      <w:r w:rsidR="003351A5" w:rsidRPr="007E7C4A">
        <w:rPr>
          <w:rFonts w:ascii="Arial" w:eastAsia="Times New Roman" w:hAnsi="Arial" w:cs="Arial"/>
          <w:color w:val="0D0D0D"/>
          <w:lang w:eastAsia="pl-PL"/>
        </w:rPr>
        <w:t>dokonania wpłaty.</w:t>
      </w:r>
      <w:r w:rsidR="00F97273" w:rsidRPr="007E7C4A">
        <w:rPr>
          <w:rFonts w:ascii="Arial" w:eastAsia="Times New Roman" w:hAnsi="Arial" w:cs="Arial"/>
          <w:color w:val="0D0D0D"/>
          <w:lang w:eastAsia="pl-PL"/>
        </w:rPr>
        <w:t xml:space="preserve"> Przy wpłacie wadium należy wpisać tytuł wpłaty oraz imię i nazwisko uczestnika przetargu</w:t>
      </w:r>
      <w:r w:rsidR="00F97273" w:rsidRPr="007E7C4A">
        <w:rPr>
          <w:rFonts w:ascii="Arial" w:eastAsia="Times New Roman" w:hAnsi="Arial" w:cs="Arial"/>
          <w:color w:val="0D0D0D"/>
          <w:spacing w:val="20"/>
        </w:rPr>
        <w:t>.</w:t>
      </w:r>
      <w:r w:rsidR="006C2893">
        <w:rPr>
          <w:rFonts w:ascii="Arial" w:eastAsia="Times New Roman" w:hAnsi="Arial" w:cs="Arial"/>
          <w:color w:val="0D0D0D"/>
          <w:spacing w:val="20"/>
        </w:rPr>
        <w:br/>
      </w:r>
      <w:r w:rsidR="006C2893">
        <w:rPr>
          <w:rFonts w:ascii="Arial" w:eastAsia="Times New Roman" w:hAnsi="Arial" w:cs="Arial"/>
          <w:color w:val="0D0D0D"/>
          <w:spacing w:val="20"/>
        </w:rPr>
        <w:br/>
      </w:r>
      <w:r w:rsidR="003351A5" w:rsidRPr="007E7C4A">
        <w:rPr>
          <w:rFonts w:ascii="Arial" w:eastAsia="SimSun" w:hAnsi="Arial" w:cs="Arial"/>
          <w:b/>
          <w:bCs/>
          <w:color w:val="000000"/>
          <w:lang w:eastAsia="zh-CN"/>
        </w:rPr>
        <w:t>Warunkiem u</w:t>
      </w:r>
      <w:r w:rsidR="00387D37" w:rsidRPr="007E7C4A">
        <w:rPr>
          <w:rFonts w:ascii="Arial" w:eastAsia="SimSun" w:hAnsi="Arial" w:cs="Arial"/>
          <w:b/>
          <w:bCs/>
          <w:color w:val="000000"/>
          <w:lang w:eastAsia="zh-CN"/>
        </w:rPr>
        <w:t>czestnictwa</w:t>
      </w:r>
      <w:r w:rsidR="003351A5" w:rsidRPr="007E7C4A">
        <w:rPr>
          <w:rFonts w:ascii="Arial" w:eastAsia="SimSun" w:hAnsi="Arial" w:cs="Arial"/>
          <w:b/>
          <w:bCs/>
          <w:color w:val="000000"/>
          <w:lang w:eastAsia="zh-CN"/>
        </w:rPr>
        <w:t xml:space="preserve"> w przetargu jest wniesienie wadium przez uczestnika przetargu oraz przedłożenie Komisji Przetargowej przed otwarciem przetargu</w:t>
      </w:r>
      <w:r w:rsidR="00F97273" w:rsidRPr="007E7C4A">
        <w:rPr>
          <w:rFonts w:ascii="Arial" w:eastAsia="SimSun" w:hAnsi="Arial" w:cs="Arial"/>
          <w:b/>
          <w:bCs/>
          <w:color w:val="000000"/>
          <w:lang w:eastAsia="zh-CN"/>
        </w:rPr>
        <w:t xml:space="preserve"> następujących dokumentów:</w:t>
      </w:r>
    </w:p>
    <w:p w14:paraId="444D2A25" w14:textId="4CAE43BA" w:rsidR="00F97273" w:rsidRPr="007E7C4A" w:rsidRDefault="003351A5" w:rsidP="00AC360C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Arial" w:eastAsia="SimSun" w:hAnsi="Arial" w:cs="Arial"/>
          <w:b/>
          <w:color w:val="000000"/>
          <w:lang w:eastAsia="zh-CN"/>
        </w:rPr>
      </w:pPr>
      <w:r w:rsidRPr="007E7C4A">
        <w:rPr>
          <w:rFonts w:ascii="Arial" w:eastAsia="SimSun" w:hAnsi="Arial" w:cs="Arial"/>
          <w:color w:val="000000"/>
          <w:lang w:eastAsia="zh-CN"/>
        </w:rPr>
        <w:t>dowodu w</w:t>
      </w:r>
      <w:r w:rsidR="00A746C7" w:rsidRPr="007E7C4A">
        <w:rPr>
          <w:rFonts w:ascii="Arial" w:eastAsia="SimSun" w:hAnsi="Arial" w:cs="Arial"/>
          <w:color w:val="000000"/>
          <w:lang w:eastAsia="zh-CN"/>
        </w:rPr>
        <w:t>płaty</w:t>
      </w:r>
      <w:r w:rsidRPr="007E7C4A">
        <w:rPr>
          <w:rFonts w:ascii="Arial" w:eastAsia="SimSun" w:hAnsi="Arial" w:cs="Arial"/>
          <w:color w:val="000000"/>
          <w:lang w:eastAsia="zh-CN"/>
        </w:rPr>
        <w:t xml:space="preserve"> wadium,</w:t>
      </w:r>
    </w:p>
    <w:p w14:paraId="5A45014E" w14:textId="4F529C20" w:rsidR="008C4804" w:rsidRPr="007E7C4A" w:rsidRDefault="008C4804" w:rsidP="00AC360C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Arial" w:eastAsia="SimSun" w:hAnsi="Arial" w:cs="Arial"/>
          <w:b/>
          <w:color w:val="000000"/>
          <w:lang w:eastAsia="zh-CN"/>
        </w:rPr>
      </w:pPr>
      <w:r w:rsidRPr="007E7C4A">
        <w:rPr>
          <w:rFonts w:ascii="Arial" w:eastAsia="SimSun" w:hAnsi="Arial" w:cs="Arial"/>
          <w:color w:val="000000"/>
          <w:lang w:eastAsia="zh-CN"/>
        </w:rPr>
        <w:t>dokumentu tożsamości,</w:t>
      </w:r>
    </w:p>
    <w:p w14:paraId="4656CF14" w14:textId="0FBED269" w:rsidR="00990EAE" w:rsidRPr="007E7C4A" w:rsidRDefault="00990EAE" w:rsidP="00AC360C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="Arial" w:eastAsia="SimSun" w:hAnsi="Arial" w:cs="Arial"/>
          <w:b/>
          <w:color w:val="000000"/>
          <w:lang w:eastAsia="zh-CN"/>
        </w:rPr>
      </w:pPr>
      <w:r w:rsidRPr="007E7C4A">
        <w:rPr>
          <w:rFonts w:ascii="Arial" w:eastAsia="SimSun" w:hAnsi="Arial" w:cs="Arial"/>
          <w:color w:val="000000"/>
          <w:lang w:eastAsia="zh-CN"/>
        </w:rPr>
        <w:t xml:space="preserve">oświadczenie o zapoznaniu się ze stanem faktycznym i prawnym nieruchomości stanowiącej przedmiot przetargu, </w:t>
      </w:r>
    </w:p>
    <w:p w14:paraId="264FC8A0" w14:textId="4B79D815" w:rsidR="00623D79" w:rsidRDefault="00F97273" w:rsidP="00AC360C">
      <w:pPr>
        <w:numPr>
          <w:ilvl w:val="0"/>
          <w:numId w:val="1"/>
        </w:numPr>
        <w:tabs>
          <w:tab w:val="clear" w:pos="1288"/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pl-PL"/>
        </w:rPr>
      </w:pPr>
      <w:r w:rsidRPr="006C2893">
        <w:rPr>
          <w:rFonts w:ascii="Arial" w:eastAsia="SimSun" w:hAnsi="Arial" w:cs="Arial"/>
          <w:color w:val="000000"/>
          <w:u w:val="single"/>
          <w:lang w:eastAsia="zh-CN"/>
        </w:rPr>
        <w:t>w przypadku os</w:t>
      </w:r>
      <w:r w:rsidR="003F3768" w:rsidRPr="006C2893">
        <w:rPr>
          <w:rFonts w:ascii="Arial" w:eastAsia="SimSun" w:hAnsi="Arial" w:cs="Arial"/>
          <w:color w:val="000000"/>
          <w:u w:val="single"/>
          <w:lang w:eastAsia="zh-CN"/>
        </w:rPr>
        <w:t>ób</w:t>
      </w:r>
      <w:r w:rsidRPr="006C2893">
        <w:rPr>
          <w:rFonts w:ascii="Arial" w:eastAsia="SimSun" w:hAnsi="Arial" w:cs="Arial"/>
          <w:color w:val="000000"/>
          <w:u w:val="single"/>
          <w:lang w:eastAsia="zh-CN"/>
        </w:rPr>
        <w:t xml:space="preserve"> fizyczn</w:t>
      </w:r>
      <w:r w:rsidR="003F3768" w:rsidRPr="006C2893">
        <w:rPr>
          <w:rFonts w:ascii="Arial" w:eastAsia="SimSun" w:hAnsi="Arial" w:cs="Arial"/>
          <w:color w:val="000000"/>
          <w:u w:val="single"/>
          <w:lang w:eastAsia="zh-CN"/>
        </w:rPr>
        <w:t xml:space="preserve">ych </w:t>
      </w:r>
      <w:r w:rsidR="003F3768" w:rsidRPr="006C2893">
        <w:rPr>
          <w:rFonts w:ascii="Arial" w:eastAsia="Times New Roman" w:hAnsi="Arial" w:cs="Arial"/>
          <w:color w:val="000000"/>
          <w:u w:val="single"/>
          <w:lang w:eastAsia="pl-PL"/>
        </w:rPr>
        <w:t>(w tym prowadzących działalność gospodarczą)</w:t>
      </w:r>
      <w:r w:rsidR="003F3768" w:rsidRPr="006C2893">
        <w:rPr>
          <w:rFonts w:ascii="Arial" w:eastAsia="Times New Roman" w:hAnsi="Arial" w:cs="Arial"/>
          <w:color w:val="000000"/>
          <w:lang w:eastAsia="pl-PL"/>
        </w:rPr>
        <w:t xml:space="preserve"> pozostających w związku małżeńskim </w:t>
      </w:r>
      <w:r w:rsidR="003C3282">
        <w:rPr>
          <w:rFonts w:ascii="Arial" w:eastAsia="Times New Roman" w:hAnsi="Arial" w:cs="Arial"/>
          <w:color w:val="000000"/>
          <w:lang w:eastAsia="pl-PL"/>
        </w:rPr>
        <w:t>i posiadających ustrój wspólności</w:t>
      </w:r>
      <w:r w:rsidR="003F3768" w:rsidRPr="006C2893">
        <w:rPr>
          <w:rFonts w:ascii="Arial" w:eastAsia="Times New Roman" w:hAnsi="Arial" w:cs="Arial"/>
          <w:color w:val="000000"/>
          <w:lang w:eastAsia="pl-PL"/>
        </w:rPr>
        <w:t xml:space="preserve"> majątkowej </w:t>
      </w:r>
      <w:r w:rsidR="003C3282">
        <w:rPr>
          <w:rFonts w:ascii="Arial" w:eastAsia="Times New Roman" w:hAnsi="Arial" w:cs="Arial"/>
          <w:color w:val="000000"/>
          <w:lang w:eastAsia="pl-PL"/>
        </w:rPr>
        <w:t>- </w:t>
      </w:r>
      <w:r w:rsidR="003F3768" w:rsidRPr="006C2893">
        <w:rPr>
          <w:rFonts w:ascii="Arial" w:eastAsia="Times New Roman" w:hAnsi="Arial" w:cs="Arial"/>
          <w:color w:val="000000"/>
          <w:lang w:eastAsia="pl-PL"/>
        </w:rPr>
        <w:t>do</w:t>
      </w:r>
      <w:r w:rsidR="006C2893" w:rsidRPr="006C2893">
        <w:rPr>
          <w:rFonts w:ascii="Arial" w:eastAsia="Times New Roman" w:hAnsi="Arial" w:cs="Arial"/>
          <w:color w:val="000000"/>
          <w:lang w:eastAsia="pl-PL"/>
        </w:rPr>
        <w:t> </w:t>
      </w:r>
      <w:r w:rsidR="003F3768" w:rsidRPr="006C289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C3282">
        <w:rPr>
          <w:rFonts w:ascii="Arial" w:eastAsia="Times New Roman" w:hAnsi="Arial" w:cs="Arial"/>
          <w:color w:val="000000"/>
          <w:lang w:eastAsia="pl-PL"/>
        </w:rPr>
        <w:t xml:space="preserve">udziału w </w:t>
      </w:r>
      <w:r w:rsidR="003F3768" w:rsidRPr="006C2893">
        <w:rPr>
          <w:rFonts w:ascii="Arial" w:eastAsia="Times New Roman" w:hAnsi="Arial" w:cs="Arial"/>
          <w:color w:val="000000"/>
          <w:lang w:eastAsia="pl-PL"/>
        </w:rPr>
        <w:t>przetarg</w:t>
      </w:r>
      <w:r w:rsidR="003C3282">
        <w:rPr>
          <w:rFonts w:ascii="Arial" w:eastAsia="Times New Roman" w:hAnsi="Arial" w:cs="Arial"/>
          <w:color w:val="000000"/>
          <w:lang w:eastAsia="pl-PL"/>
        </w:rPr>
        <w:t>u wymagana</w:t>
      </w:r>
      <w:r w:rsidR="003F3768" w:rsidRPr="006C2893">
        <w:rPr>
          <w:rFonts w:ascii="Arial" w:eastAsia="Times New Roman" w:hAnsi="Arial" w:cs="Arial"/>
          <w:color w:val="000000"/>
          <w:lang w:eastAsia="pl-PL"/>
        </w:rPr>
        <w:t xml:space="preserve"> jest obecność obojga małżonków lub jednego z</w:t>
      </w:r>
      <w:r w:rsidR="003C3282">
        <w:rPr>
          <w:rFonts w:ascii="Arial" w:eastAsia="Times New Roman" w:hAnsi="Arial" w:cs="Arial"/>
          <w:color w:val="000000"/>
          <w:lang w:eastAsia="pl-PL"/>
        </w:rPr>
        <w:t> </w:t>
      </w:r>
      <w:r w:rsidR="003F3768" w:rsidRPr="006C2893">
        <w:rPr>
          <w:rFonts w:ascii="Arial" w:eastAsia="Times New Roman" w:hAnsi="Arial" w:cs="Arial"/>
          <w:color w:val="000000"/>
          <w:lang w:eastAsia="pl-PL"/>
        </w:rPr>
        <w:t xml:space="preserve"> nich</w:t>
      </w:r>
      <w:r w:rsidR="003C3282">
        <w:rPr>
          <w:rFonts w:ascii="Arial" w:eastAsia="Times New Roman" w:hAnsi="Arial" w:cs="Arial"/>
          <w:color w:val="000000"/>
          <w:lang w:eastAsia="pl-PL"/>
        </w:rPr>
        <w:t> </w:t>
      </w:r>
      <w:r w:rsidR="003F3768" w:rsidRPr="006C2893">
        <w:rPr>
          <w:rFonts w:ascii="Arial" w:eastAsia="Times New Roman" w:hAnsi="Arial" w:cs="Arial"/>
          <w:color w:val="000000"/>
          <w:lang w:eastAsia="pl-PL"/>
        </w:rPr>
        <w:t xml:space="preserve"> z pełnomocnictwem drugiego małżonka, zawierającym zgodę na uczestnictwo w</w:t>
      </w:r>
      <w:r w:rsidR="003C3282">
        <w:rPr>
          <w:rFonts w:ascii="Arial" w:eastAsia="Times New Roman" w:hAnsi="Arial" w:cs="Arial"/>
          <w:color w:val="000000"/>
          <w:lang w:eastAsia="pl-PL"/>
        </w:rPr>
        <w:t> </w:t>
      </w:r>
      <w:r w:rsidR="003F3768" w:rsidRPr="006C2893">
        <w:rPr>
          <w:rFonts w:ascii="Arial" w:eastAsia="Times New Roman" w:hAnsi="Arial" w:cs="Arial"/>
          <w:color w:val="000000"/>
          <w:lang w:eastAsia="pl-PL"/>
        </w:rPr>
        <w:t xml:space="preserve"> przetargu w celu odpłatnego nabycia nieruchomości,</w:t>
      </w:r>
    </w:p>
    <w:p w14:paraId="3E9E795D" w14:textId="547B54AC" w:rsidR="00623D79" w:rsidRDefault="00111918" w:rsidP="00AC360C">
      <w:pPr>
        <w:numPr>
          <w:ilvl w:val="0"/>
          <w:numId w:val="1"/>
        </w:numPr>
        <w:tabs>
          <w:tab w:val="clear" w:pos="1288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pl-PL"/>
        </w:rPr>
      </w:pPr>
      <w:r w:rsidRPr="006C2893">
        <w:rPr>
          <w:rFonts w:ascii="Arial" w:eastAsia="Times New Roman" w:hAnsi="Arial" w:cs="Arial"/>
          <w:color w:val="000000"/>
          <w:u w:val="single"/>
          <w:lang w:eastAsia="pl-PL"/>
        </w:rPr>
        <w:t xml:space="preserve">w przypadku </w:t>
      </w:r>
      <w:r w:rsidR="003351A5" w:rsidRPr="006C2893">
        <w:rPr>
          <w:rFonts w:ascii="Arial" w:eastAsia="Times New Roman" w:hAnsi="Arial" w:cs="Arial"/>
          <w:color w:val="000000"/>
          <w:u w:val="single"/>
          <w:lang w:eastAsia="pl-PL"/>
        </w:rPr>
        <w:t>osób prawnych oraz jednostek organizacyjnych nieposiadających osobowości prawnej</w:t>
      </w:r>
      <w:r w:rsidR="003351A5" w:rsidRPr="006C2893">
        <w:rPr>
          <w:rFonts w:ascii="Arial" w:eastAsia="Times New Roman" w:hAnsi="Arial" w:cs="Arial"/>
          <w:b/>
          <w:color w:val="000000"/>
          <w:lang w:eastAsia="pl-PL"/>
        </w:rPr>
        <w:t>,</w:t>
      </w:r>
      <w:r w:rsidR="003351A5" w:rsidRPr="006C2893">
        <w:rPr>
          <w:rFonts w:ascii="Arial" w:eastAsia="Times New Roman" w:hAnsi="Arial" w:cs="Arial"/>
          <w:color w:val="000000"/>
          <w:lang w:eastAsia="pl-PL"/>
        </w:rPr>
        <w:t xml:space="preserve"> a podlegających rejestracji </w:t>
      </w:r>
      <w:r w:rsidR="00AA781C" w:rsidRPr="006C2893">
        <w:rPr>
          <w:rFonts w:ascii="Arial" w:eastAsia="Times New Roman" w:hAnsi="Arial" w:cs="Arial"/>
          <w:color w:val="000000"/>
          <w:lang w:eastAsia="pl-PL"/>
        </w:rPr>
        <w:t xml:space="preserve">konieczne jest przedłożenie </w:t>
      </w:r>
      <w:r w:rsidR="003351A5" w:rsidRPr="006C2893">
        <w:rPr>
          <w:rFonts w:ascii="Arial" w:eastAsia="Times New Roman" w:hAnsi="Arial" w:cs="Arial"/>
          <w:color w:val="000000"/>
          <w:lang w:eastAsia="pl-PL"/>
        </w:rPr>
        <w:t xml:space="preserve">aktualnego odpisu z </w:t>
      </w:r>
      <w:r w:rsidRPr="006C2893">
        <w:rPr>
          <w:rFonts w:ascii="Arial" w:eastAsia="Times New Roman" w:hAnsi="Arial" w:cs="Arial"/>
          <w:color w:val="000000"/>
          <w:lang w:eastAsia="pl-PL"/>
        </w:rPr>
        <w:t>właściwego rejestru</w:t>
      </w:r>
      <w:r w:rsidR="003351A5" w:rsidRPr="006C2893">
        <w:rPr>
          <w:rFonts w:ascii="Arial" w:eastAsia="Times New Roman" w:hAnsi="Arial" w:cs="Arial"/>
          <w:color w:val="000000"/>
          <w:lang w:eastAsia="pl-PL"/>
        </w:rPr>
        <w:t>, z którego wynika upoważnienie do reprezentowania tego podmiotu, a gdy działa pełnomocnik, konieczne jest przedłożenie pełnomocnictwa w</w:t>
      </w:r>
      <w:r w:rsidR="00FD07C7">
        <w:rPr>
          <w:rFonts w:ascii="Arial" w:eastAsia="Times New Roman" w:hAnsi="Arial" w:cs="Arial"/>
          <w:color w:val="000000"/>
          <w:lang w:eastAsia="pl-PL"/>
        </w:rPr>
        <w:t> </w:t>
      </w:r>
      <w:r w:rsidR="003351A5" w:rsidRPr="006C2893">
        <w:rPr>
          <w:rFonts w:ascii="Arial" w:eastAsia="Times New Roman" w:hAnsi="Arial" w:cs="Arial"/>
          <w:color w:val="000000"/>
          <w:lang w:eastAsia="pl-PL"/>
        </w:rPr>
        <w:t xml:space="preserve"> formie aktu notarialnego, </w:t>
      </w:r>
    </w:p>
    <w:p w14:paraId="5C159610" w14:textId="77777777" w:rsidR="00F5178C" w:rsidRPr="00F5178C" w:rsidRDefault="00AA781C" w:rsidP="00AC360C">
      <w:pPr>
        <w:numPr>
          <w:ilvl w:val="0"/>
          <w:numId w:val="1"/>
        </w:numPr>
        <w:tabs>
          <w:tab w:val="clear" w:pos="1288"/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FD07C7">
        <w:rPr>
          <w:rFonts w:ascii="Arial" w:eastAsia="Times New Roman" w:hAnsi="Arial" w:cs="Arial"/>
          <w:color w:val="000000"/>
          <w:u w:val="single"/>
          <w:lang w:eastAsia="pl-PL"/>
        </w:rPr>
        <w:t xml:space="preserve">w przypadku </w:t>
      </w:r>
      <w:r w:rsidR="003351A5" w:rsidRPr="00FD07C7">
        <w:rPr>
          <w:rFonts w:ascii="Arial" w:eastAsia="Times New Roman" w:hAnsi="Arial" w:cs="Arial"/>
          <w:color w:val="000000"/>
          <w:u w:val="single"/>
          <w:lang w:eastAsia="pl-PL"/>
        </w:rPr>
        <w:t>pełnomocników osób fizycznych</w:t>
      </w:r>
      <w:r w:rsidR="003351A5" w:rsidRPr="00FD07C7">
        <w:rPr>
          <w:rFonts w:ascii="Arial" w:eastAsia="Times New Roman" w:hAnsi="Arial" w:cs="Arial"/>
          <w:color w:val="000000"/>
          <w:lang w:eastAsia="pl-PL"/>
        </w:rPr>
        <w:t xml:space="preserve"> poza przypadkami wyżej wskazanymi, konieczne jest przedłożenie pełnomocnictwa w formie aktu notarialnego. </w:t>
      </w:r>
    </w:p>
    <w:p w14:paraId="1C880618" w14:textId="0A10DE9D" w:rsidR="00CA6C7E" w:rsidRPr="00FD07C7" w:rsidRDefault="00F5178C" w:rsidP="00AC360C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D0D0D"/>
          <w:lang w:eastAsia="pl-PL"/>
        </w:rPr>
        <w:br/>
      </w:r>
      <w:r w:rsidR="000425EE" w:rsidRPr="00FD07C7">
        <w:rPr>
          <w:rFonts w:ascii="Arial" w:eastAsia="Times New Roman" w:hAnsi="Arial" w:cs="Arial"/>
          <w:color w:val="0D0D0D"/>
          <w:lang w:eastAsia="pl-PL"/>
        </w:rPr>
        <w:t xml:space="preserve">Przetarg jest ważny bez względu na liczbę uczestników przetargu, jeżeli przynajmniej jeden uczestnik zaoferuje </w:t>
      </w:r>
      <w:r w:rsidR="000425EE" w:rsidRPr="00FD07C7">
        <w:rPr>
          <w:rFonts w:ascii="Arial" w:eastAsia="Times New Roman" w:hAnsi="Arial" w:cs="Arial"/>
          <w:color w:val="000000"/>
          <w:lang w:eastAsia="pl-PL"/>
        </w:rPr>
        <w:t>co najmniej jedno postąpienie powyżej ceny wywoławczej.</w:t>
      </w:r>
      <w:r w:rsidR="00623D79" w:rsidRPr="00FD07C7">
        <w:rPr>
          <w:rFonts w:ascii="Arial" w:eastAsia="Times New Roman" w:hAnsi="Arial" w:cs="Arial"/>
          <w:color w:val="000000"/>
          <w:lang w:eastAsia="pl-PL"/>
        </w:rPr>
        <w:br/>
      </w:r>
      <w:r w:rsidR="006C2893" w:rsidRPr="00FD07C7">
        <w:rPr>
          <w:rFonts w:ascii="Arial" w:eastAsia="Times New Roman" w:hAnsi="Arial" w:cs="Arial"/>
          <w:color w:val="000000" w:themeColor="text1"/>
          <w:lang w:eastAsia="pl-PL"/>
        </w:rPr>
        <w:br/>
      </w:r>
      <w:r w:rsidR="00A746C7" w:rsidRPr="00FD07C7">
        <w:rPr>
          <w:rFonts w:ascii="Arial" w:eastAsia="Times New Roman" w:hAnsi="Arial" w:cs="Arial"/>
          <w:color w:val="000000" w:themeColor="text1"/>
          <w:lang w:eastAsia="pl-PL"/>
        </w:rPr>
        <w:t xml:space="preserve">Wadium wniesione przez uczestnika przetargu, który przetarg wygrał </w:t>
      </w:r>
      <w:r w:rsidR="00A746C7" w:rsidRPr="00FD07C7">
        <w:rPr>
          <w:rFonts w:ascii="Arial" w:eastAsia="Times New Roman" w:hAnsi="Arial" w:cs="Arial"/>
          <w:lang w:eastAsia="pl-PL"/>
        </w:rPr>
        <w:t>zalicza się na poczet ceny nabycia nieruchomości.</w:t>
      </w:r>
      <w:r w:rsidR="00A746C7" w:rsidRPr="00FD07C7">
        <w:rPr>
          <w:rFonts w:ascii="Arial" w:eastAsia="Times New Roman" w:hAnsi="Arial" w:cs="Arial"/>
          <w:color w:val="000000" w:themeColor="text1"/>
          <w:lang w:eastAsia="pl-PL"/>
        </w:rPr>
        <w:t xml:space="preserve"> Pozostałym uczestnikom wadium zostanie zwrócone niezwłocznie, jednak nie później niż przed upływem 3 dni od dnia odwołania, zamknięcia, </w:t>
      </w:r>
      <w:r w:rsidR="00A746C7" w:rsidRPr="003C3282">
        <w:rPr>
          <w:rFonts w:ascii="Arial" w:eastAsia="Times New Roman" w:hAnsi="Arial" w:cs="Arial"/>
          <w:color w:val="000000" w:themeColor="text1"/>
          <w:lang w:eastAsia="pl-PL"/>
        </w:rPr>
        <w:t>unieważnienia lub zakończenia przetargu wynikiem negatywnym, przelewem na konto podane przez uczestnika przetarg</w:t>
      </w:r>
      <w:r w:rsidR="00B44F4A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="00A746C7" w:rsidRPr="003C3282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B44F4A">
        <w:rPr>
          <w:rFonts w:ascii="Arial" w:eastAsia="Times New Roman" w:hAnsi="Arial" w:cs="Arial"/>
          <w:color w:val="000000" w:themeColor="text1"/>
          <w:lang w:eastAsia="pl-PL"/>
        </w:rPr>
        <w:br/>
      </w:r>
      <w:r w:rsidR="00B44F4A">
        <w:rPr>
          <w:rFonts w:ascii="Arial" w:eastAsia="Times New Roman" w:hAnsi="Arial" w:cs="Arial"/>
          <w:color w:val="000000" w:themeColor="text1"/>
          <w:lang w:eastAsia="pl-PL"/>
        </w:rPr>
        <w:br/>
      </w:r>
      <w:r w:rsidR="003C3282" w:rsidRPr="003C3282">
        <w:rPr>
          <w:rFonts w:ascii="Arial" w:hAnsi="Arial" w:cs="Arial"/>
        </w:rPr>
        <w:t xml:space="preserve">Ustalony w drodze przetargu nabywca nieruchomości zobowiązany jest dokonać wpłaty ceny ustalonej w przetargu, pomniejszonej o wpłacone wadium, </w:t>
      </w:r>
      <w:r w:rsidR="003C3282" w:rsidRPr="003C3282">
        <w:rPr>
          <w:rFonts w:ascii="Arial" w:eastAsia="Times New Roman" w:hAnsi="Arial" w:cs="Arial"/>
          <w:lang w:eastAsia="pl-PL"/>
        </w:rPr>
        <w:t xml:space="preserve">na konto Starostwa Powiatowego w Łobzie </w:t>
      </w:r>
      <w:r w:rsidR="003C3282" w:rsidRPr="003C3282">
        <w:rPr>
          <w:rFonts w:ascii="Arial" w:eastAsia="Times New Roman" w:hAnsi="Arial" w:cs="Arial"/>
          <w:b/>
          <w:lang w:eastAsia="pl-PL"/>
        </w:rPr>
        <w:t>nr 45 1020 2847 0000 1802 0009 6347 PKO BP S.A. 1 Oddział w Łobzie, najpóźniej na 3 dni przed zawarciem umowy sprzedaży.</w:t>
      </w:r>
      <w:r w:rsidR="003C3282" w:rsidRPr="003C3282">
        <w:rPr>
          <w:rFonts w:ascii="Arial" w:eastAsia="Times New Roman" w:hAnsi="Arial" w:cs="Arial"/>
          <w:lang w:eastAsia="pl-PL"/>
        </w:rPr>
        <w:t xml:space="preserve"> Datą uiszczenia wpłaty jest data uznania rachunku bankowego, a nie data dokonania wpłaty. </w:t>
      </w:r>
      <w:r w:rsidR="004537F5">
        <w:rPr>
          <w:rFonts w:ascii="Arial" w:eastAsia="Times New Roman" w:hAnsi="Arial" w:cs="Arial"/>
          <w:lang w:eastAsia="pl-PL"/>
        </w:rPr>
        <w:br/>
      </w:r>
      <w:r w:rsidR="004537F5">
        <w:rPr>
          <w:rFonts w:ascii="Arial" w:eastAsia="Times New Roman" w:hAnsi="Arial" w:cs="Arial"/>
          <w:lang w:eastAsia="pl-PL"/>
        </w:rPr>
        <w:br/>
      </w:r>
      <w:r w:rsidR="000425EE" w:rsidRPr="00FD07C7">
        <w:rPr>
          <w:rFonts w:ascii="Arial" w:eastAsia="Times New Roman" w:hAnsi="Arial" w:cs="Arial"/>
          <w:lang w:eastAsia="pl-PL"/>
        </w:rPr>
        <w:t>Organizator przetargu zawiadomi osobę ustaloną jako nabywca nieruchomości, o miejscu i</w:t>
      </w:r>
      <w:r w:rsidR="006C2893" w:rsidRPr="00FD07C7">
        <w:rPr>
          <w:rFonts w:ascii="Arial" w:eastAsia="Times New Roman" w:hAnsi="Arial" w:cs="Arial"/>
          <w:lang w:eastAsia="pl-PL"/>
        </w:rPr>
        <w:t> </w:t>
      </w:r>
      <w:r w:rsidR="000425EE" w:rsidRPr="00FD07C7">
        <w:rPr>
          <w:rFonts w:ascii="Arial" w:eastAsia="Times New Roman" w:hAnsi="Arial" w:cs="Arial"/>
          <w:lang w:eastAsia="pl-PL"/>
        </w:rPr>
        <w:t xml:space="preserve"> terminie zawarcia umowy sprzedaży, najpóźniej w ciągu 21 dni, od dnia rozstrzygnięcia przetargu.</w:t>
      </w:r>
      <w:r w:rsidR="00FD07C7" w:rsidRPr="00FD07C7">
        <w:rPr>
          <w:rFonts w:ascii="Arial" w:eastAsia="Times New Roman" w:hAnsi="Arial" w:cs="Arial"/>
          <w:lang w:eastAsia="pl-PL"/>
        </w:rPr>
        <w:t xml:space="preserve"> </w:t>
      </w:r>
      <w:r w:rsidR="005A1FEF">
        <w:rPr>
          <w:rFonts w:ascii="Arial" w:eastAsia="Times New Roman" w:hAnsi="Arial" w:cs="Arial"/>
          <w:lang w:eastAsia="pl-PL"/>
        </w:rPr>
        <w:br/>
      </w:r>
      <w:r w:rsidR="005A1FEF">
        <w:rPr>
          <w:rFonts w:ascii="Arial" w:eastAsia="Times New Roman" w:hAnsi="Arial" w:cs="Arial"/>
          <w:lang w:eastAsia="pl-PL"/>
        </w:rPr>
        <w:br/>
      </w:r>
      <w:r w:rsidR="003351A5" w:rsidRPr="00FD07C7">
        <w:rPr>
          <w:rFonts w:ascii="Arial" w:eastAsia="Times New Roman" w:hAnsi="Arial" w:cs="Arial"/>
          <w:lang w:eastAsia="pl-PL"/>
        </w:rPr>
        <w:t>Jeżeli osoba ustalona jako nabywca nieruchomości nie dokona wymaganej wpłaty w</w:t>
      </w:r>
      <w:r w:rsidR="006C2893" w:rsidRPr="00FD07C7">
        <w:rPr>
          <w:rFonts w:ascii="Arial" w:eastAsia="Times New Roman" w:hAnsi="Arial" w:cs="Arial"/>
          <w:lang w:eastAsia="pl-PL"/>
        </w:rPr>
        <w:t> </w:t>
      </w:r>
      <w:r w:rsidR="003351A5" w:rsidRPr="00FD07C7">
        <w:rPr>
          <w:rFonts w:ascii="Arial" w:eastAsia="Times New Roman" w:hAnsi="Arial" w:cs="Arial"/>
          <w:lang w:eastAsia="pl-PL"/>
        </w:rPr>
        <w:t xml:space="preserve"> określonym terminie lub nie stawi się bez wcześniejszego uzasadnionego usprawiedliwienia w wyznaczonym przez sprzedającego terminie i Kancelarii Notarialnej do</w:t>
      </w:r>
      <w:r w:rsidR="006C2893" w:rsidRPr="00FD07C7">
        <w:rPr>
          <w:rFonts w:ascii="Arial" w:eastAsia="Times New Roman" w:hAnsi="Arial" w:cs="Arial"/>
          <w:lang w:eastAsia="pl-PL"/>
        </w:rPr>
        <w:t> </w:t>
      </w:r>
      <w:r w:rsidR="003351A5" w:rsidRPr="00FD07C7">
        <w:rPr>
          <w:rFonts w:ascii="Arial" w:eastAsia="Times New Roman" w:hAnsi="Arial" w:cs="Arial"/>
          <w:lang w:eastAsia="pl-PL"/>
        </w:rPr>
        <w:t xml:space="preserve"> zawarcia umowy notarialnej, organizator przetargu odstąpi od zawarcia umowy, a</w:t>
      </w:r>
      <w:r w:rsidR="006C2893" w:rsidRPr="00FD07C7">
        <w:rPr>
          <w:rFonts w:ascii="Arial" w:eastAsia="Times New Roman" w:hAnsi="Arial" w:cs="Arial"/>
          <w:lang w:eastAsia="pl-PL"/>
        </w:rPr>
        <w:t> </w:t>
      </w:r>
      <w:r w:rsidR="003351A5" w:rsidRPr="00FD07C7">
        <w:rPr>
          <w:rFonts w:ascii="Arial" w:eastAsia="Times New Roman" w:hAnsi="Arial" w:cs="Arial"/>
          <w:lang w:eastAsia="pl-PL"/>
        </w:rPr>
        <w:t xml:space="preserve"> wpłacone wadium nie podlega zwrotowi. </w:t>
      </w:r>
      <w:r w:rsidR="009A1F2E" w:rsidRPr="00FD07C7">
        <w:rPr>
          <w:rFonts w:ascii="Arial" w:eastAsia="Times New Roman" w:hAnsi="Arial" w:cs="Arial"/>
          <w:lang w:eastAsia="pl-PL"/>
        </w:rPr>
        <w:t>Wszelkie koszty notarialne i sądowe pokrywa strona kupująca.</w:t>
      </w:r>
      <w:r w:rsidR="00B44F4A">
        <w:rPr>
          <w:rFonts w:ascii="Arial" w:eastAsia="Times New Roman" w:hAnsi="Arial" w:cs="Arial"/>
          <w:lang w:eastAsia="pl-PL"/>
        </w:rPr>
        <w:t xml:space="preserve"> </w:t>
      </w:r>
      <w:r w:rsidR="00B44F4A">
        <w:rPr>
          <w:rFonts w:ascii="Arial" w:eastAsia="Times New Roman" w:hAnsi="Arial" w:cs="Arial"/>
          <w:lang w:eastAsia="pl-PL"/>
        </w:rPr>
        <w:br/>
      </w:r>
      <w:r w:rsidR="003351A5" w:rsidRPr="00FD07C7">
        <w:rPr>
          <w:rFonts w:ascii="Arial" w:eastAsia="Times New Roman" w:hAnsi="Arial" w:cs="Arial"/>
          <w:color w:val="000000"/>
          <w:lang w:eastAsia="pl-PL"/>
        </w:rPr>
        <w:lastRenderedPageBreak/>
        <w:t>Dodatkowe informacje o nieruchomości można uzyskać w Wydziale G</w:t>
      </w:r>
      <w:r w:rsidR="00CA56D9" w:rsidRPr="00FD07C7">
        <w:rPr>
          <w:rFonts w:ascii="Arial" w:eastAsia="Times New Roman" w:hAnsi="Arial" w:cs="Arial"/>
          <w:color w:val="000000"/>
          <w:lang w:eastAsia="pl-PL"/>
        </w:rPr>
        <w:t xml:space="preserve">ospodarowania Nieruchomościami </w:t>
      </w:r>
      <w:r w:rsidR="003351A5" w:rsidRPr="00FD07C7">
        <w:rPr>
          <w:rFonts w:ascii="Arial" w:eastAsia="Times New Roman" w:hAnsi="Arial" w:cs="Arial"/>
          <w:color w:val="000000"/>
          <w:lang w:eastAsia="pl-PL"/>
        </w:rPr>
        <w:t xml:space="preserve">Starostwa Powiatowego w Łobzie przy ul. Głowackiego 4 (pokój nr 22), tel. 515 361 285. </w:t>
      </w:r>
      <w:r w:rsidR="006C2893" w:rsidRPr="00FD07C7">
        <w:rPr>
          <w:rFonts w:ascii="Arial" w:eastAsia="Times New Roman" w:hAnsi="Arial" w:cs="Arial"/>
          <w:color w:val="000000"/>
          <w:lang w:eastAsia="pl-PL"/>
        </w:rPr>
        <w:br/>
      </w:r>
      <w:r w:rsidR="006C2893" w:rsidRPr="00FD07C7">
        <w:rPr>
          <w:rFonts w:ascii="Arial" w:eastAsia="Times New Roman" w:hAnsi="Arial" w:cs="Arial"/>
          <w:lang w:eastAsia="pl-PL"/>
        </w:rPr>
        <w:br/>
      </w:r>
      <w:r w:rsidR="009A1F2E" w:rsidRPr="00FD07C7">
        <w:rPr>
          <w:rFonts w:ascii="Arial" w:eastAsia="Times New Roman" w:hAnsi="Arial" w:cs="Arial"/>
          <w:lang w:eastAsia="pl-PL"/>
        </w:rPr>
        <w:t xml:space="preserve">Ogłoszenie o przetargu zostało wywieszone na tablicach ogłoszeń w siedzibie Starostwa Powiatowego w Łobzie przy ul. Konopnickiej </w:t>
      </w:r>
      <w:r w:rsidR="009A1F2E" w:rsidRPr="00FD07C7">
        <w:rPr>
          <w:rFonts w:ascii="Arial" w:eastAsia="Batang" w:hAnsi="Arial" w:cs="Arial"/>
          <w:spacing w:val="-5"/>
        </w:rPr>
        <w:t xml:space="preserve">41, </w:t>
      </w:r>
      <w:r w:rsidR="00786674" w:rsidRPr="00FD07C7">
        <w:rPr>
          <w:rFonts w:ascii="Arial" w:eastAsia="Times New Roman" w:hAnsi="Arial" w:cs="Arial"/>
          <w:lang w:eastAsia="pl-PL"/>
        </w:rPr>
        <w:t xml:space="preserve">w siedzibie </w:t>
      </w:r>
      <w:r w:rsidR="00786674" w:rsidRPr="00FD07C7">
        <w:rPr>
          <w:rFonts w:ascii="Arial" w:eastAsia="Batang" w:hAnsi="Arial" w:cs="Arial"/>
          <w:spacing w:val="-5"/>
        </w:rPr>
        <w:t xml:space="preserve">Urzędu Miejskiego w Węgorzynie, a także zamieszczone na stronie internetowej Starostwa Powiatowego w Łobzie oraz </w:t>
      </w:r>
      <w:r w:rsidR="00786674" w:rsidRPr="00FD07C7">
        <w:rPr>
          <w:rFonts w:ascii="Arial" w:eastAsiaTheme="minorEastAsia" w:hAnsi="Arial" w:cs="Arial"/>
          <w:lang w:eastAsia="pl-PL"/>
        </w:rPr>
        <w:t>w</w:t>
      </w:r>
      <w:r w:rsidR="00AB1116">
        <w:rPr>
          <w:rFonts w:ascii="Arial" w:eastAsiaTheme="minorEastAsia" w:hAnsi="Arial" w:cs="Arial"/>
          <w:lang w:eastAsia="pl-PL"/>
        </w:rPr>
        <w:t> </w:t>
      </w:r>
      <w:r w:rsidR="00786674" w:rsidRPr="00FD07C7">
        <w:rPr>
          <w:rFonts w:ascii="Arial" w:eastAsiaTheme="minorEastAsia" w:hAnsi="Arial" w:cs="Arial"/>
          <w:lang w:eastAsia="pl-PL"/>
        </w:rPr>
        <w:t xml:space="preserve"> Biuletynie Informacji Publicznej.</w:t>
      </w:r>
      <w:r w:rsidR="006C2893" w:rsidRPr="00FD07C7">
        <w:rPr>
          <w:rFonts w:ascii="Arial" w:eastAsiaTheme="minorEastAsia" w:hAnsi="Arial" w:cs="Arial"/>
          <w:lang w:eastAsia="pl-PL"/>
        </w:rPr>
        <w:br/>
      </w:r>
      <w:r w:rsidR="006C2893" w:rsidRPr="00FD07C7">
        <w:rPr>
          <w:rFonts w:ascii="Arial" w:eastAsiaTheme="minorEastAsia" w:hAnsi="Arial" w:cs="Arial"/>
          <w:lang w:eastAsia="pl-PL"/>
        </w:rPr>
        <w:br/>
      </w:r>
      <w:r w:rsidR="001D01C3" w:rsidRPr="00FD07C7">
        <w:rPr>
          <w:rFonts w:ascii="Arial" w:eastAsia="Times New Roman" w:hAnsi="Arial" w:cs="Arial"/>
          <w:b/>
          <w:bCs/>
          <w:lang w:eastAsia="pl-PL"/>
        </w:rPr>
        <w:t>Zastrzega się prawo odwołania przetargu w przypadku zaistnienia uzasadnionych przyczyn.</w:t>
      </w:r>
      <w:r w:rsidR="006C2893" w:rsidRPr="00FD07C7">
        <w:rPr>
          <w:rFonts w:ascii="Arial" w:eastAsia="Times New Roman" w:hAnsi="Arial" w:cs="Arial"/>
          <w:b/>
          <w:bCs/>
          <w:lang w:eastAsia="pl-PL"/>
        </w:rPr>
        <w:br/>
      </w:r>
      <w:r w:rsidR="006C2893" w:rsidRPr="00FD07C7">
        <w:rPr>
          <w:rFonts w:ascii="Arial" w:eastAsia="Times New Roman" w:hAnsi="Arial" w:cs="Arial"/>
          <w:b/>
          <w:bCs/>
          <w:lang w:eastAsia="pl-PL"/>
        </w:rPr>
        <w:br/>
      </w:r>
      <w:r w:rsidR="00CA6C7E" w:rsidRPr="00FD07C7">
        <w:rPr>
          <w:rFonts w:ascii="Arial" w:eastAsia="Times New Roman" w:hAnsi="Arial" w:cs="Arial"/>
          <w:i/>
          <w:iCs/>
          <w:lang w:eastAsia="pl-PL"/>
        </w:rPr>
        <w:t>Udział w postępowaniu przetargowym wiąże się z przetwarzaniem danych osobowych uczestników przetargu n</w:t>
      </w:r>
      <w:r w:rsidR="003E4F07" w:rsidRPr="00FD07C7">
        <w:rPr>
          <w:rFonts w:ascii="Arial" w:eastAsia="Times New Roman" w:hAnsi="Arial" w:cs="Arial"/>
          <w:i/>
          <w:iCs/>
          <w:lang w:eastAsia="pl-PL"/>
        </w:rPr>
        <w:t xml:space="preserve">a </w:t>
      </w:r>
      <w:r w:rsidR="00CA6C7E" w:rsidRPr="00FD07C7">
        <w:rPr>
          <w:rFonts w:ascii="Arial" w:eastAsia="Times New Roman" w:hAnsi="Arial" w:cs="Arial"/>
          <w:i/>
          <w:iCs/>
          <w:lang w:eastAsia="pl-PL"/>
        </w:rPr>
        <w:t>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623D79" w:rsidRPr="00FD07C7">
        <w:rPr>
          <w:rFonts w:ascii="Arial" w:eastAsia="Times New Roman" w:hAnsi="Arial" w:cs="Arial"/>
          <w:i/>
          <w:iCs/>
          <w:lang w:eastAsia="pl-PL"/>
        </w:rPr>
        <w:t> </w:t>
      </w:r>
      <w:r w:rsidR="00CA6C7E" w:rsidRPr="00FD07C7">
        <w:rPr>
          <w:rFonts w:ascii="Arial" w:eastAsia="Times New Roman" w:hAnsi="Arial" w:cs="Arial"/>
          <w:i/>
          <w:iCs/>
          <w:lang w:eastAsia="pl-PL"/>
        </w:rPr>
        <w:t xml:space="preserve"> ochronie danych) (Dz. U. UE L 119 z 04.05.2016) oraz w zakresie wynikającym z ustawy z</w:t>
      </w:r>
      <w:r w:rsidR="00623D79" w:rsidRPr="00FD07C7">
        <w:rPr>
          <w:rFonts w:ascii="Arial" w:eastAsia="Times New Roman" w:hAnsi="Arial" w:cs="Arial"/>
          <w:i/>
          <w:iCs/>
          <w:lang w:eastAsia="pl-PL"/>
        </w:rPr>
        <w:t> </w:t>
      </w:r>
      <w:r w:rsidR="00CA6C7E" w:rsidRPr="00FD07C7">
        <w:rPr>
          <w:rFonts w:ascii="Arial" w:eastAsia="Times New Roman" w:hAnsi="Arial" w:cs="Arial"/>
          <w:i/>
          <w:iCs/>
          <w:lang w:eastAsia="pl-PL"/>
        </w:rPr>
        <w:t xml:space="preserve"> dnia 21 sierpnia 1997 r. o</w:t>
      </w:r>
      <w:r w:rsidR="003E4F07" w:rsidRPr="00FD07C7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CA6C7E" w:rsidRPr="00FD07C7">
        <w:rPr>
          <w:rFonts w:ascii="Arial" w:eastAsia="Times New Roman" w:hAnsi="Arial" w:cs="Arial"/>
          <w:i/>
          <w:iCs/>
          <w:lang w:eastAsia="pl-PL"/>
        </w:rPr>
        <w:t>gospodarce nieruchomościami (Dz. U. z 2021 r., poz. 1899 ze</w:t>
      </w:r>
      <w:r w:rsidR="00623D79" w:rsidRPr="00FD07C7">
        <w:rPr>
          <w:rFonts w:ascii="Arial" w:eastAsia="Times New Roman" w:hAnsi="Arial" w:cs="Arial"/>
          <w:i/>
          <w:iCs/>
          <w:lang w:eastAsia="pl-PL"/>
        </w:rPr>
        <w:t> </w:t>
      </w:r>
      <w:r w:rsidR="00CA6C7E" w:rsidRPr="00FD07C7">
        <w:rPr>
          <w:rFonts w:ascii="Arial" w:eastAsia="Times New Roman" w:hAnsi="Arial" w:cs="Arial"/>
          <w:i/>
          <w:iCs/>
          <w:lang w:eastAsia="pl-PL"/>
        </w:rPr>
        <w:t xml:space="preserve"> zmianami) oraz Rozporządzenia Rady Ministrów z dnia 14</w:t>
      </w:r>
      <w:r w:rsidR="00A5711C" w:rsidRPr="00FD07C7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CA6C7E" w:rsidRPr="00FD07C7">
        <w:rPr>
          <w:rFonts w:ascii="Arial" w:eastAsia="Times New Roman" w:hAnsi="Arial" w:cs="Arial"/>
          <w:i/>
          <w:iCs/>
          <w:lang w:eastAsia="pl-PL"/>
        </w:rPr>
        <w:t>września 2004 r. w sprawie sposobu i trybu przeprowadzania przetargów oraz rokowań na zbycie nieruchomości (Dz.</w:t>
      </w:r>
      <w:r w:rsidR="00623D79" w:rsidRPr="00FD07C7">
        <w:rPr>
          <w:rFonts w:ascii="Arial" w:eastAsia="Times New Roman" w:hAnsi="Arial" w:cs="Arial"/>
          <w:i/>
          <w:iCs/>
          <w:lang w:eastAsia="pl-PL"/>
        </w:rPr>
        <w:t> </w:t>
      </w:r>
      <w:r w:rsidR="00CA6C7E" w:rsidRPr="00FD07C7">
        <w:rPr>
          <w:rFonts w:ascii="Arial" w:eastAsia="Times New Roman" w:hAnsi="Arial" w:cs="Arial"/>
          <w:i/>
          <w:iCs/>
          <w:lang w:eastAsia="pl-PL"/>
        </w:rPr>
        <w:t xml:space="preserve"> U.</w:t>
      </w:r>
      <w:r w:rsidR="00623D79" w:rsidRPr="00FD07C7">
        <w:rPr>
          <w:rFonts w:ascii="Arial" w:eastAsia="Times New Roman" w:hAnsi="Arial" w:cs="Arial"/>
          <w:i/>
          <w:iCs/>
          <w:lang w:eastAsia="pl-PL"/>
        </w:rPr>
        <w:t> </w:t>
      </w:r>
      <w:r w:rsidR="00CA6C7E" w:rsidRPr="00FD07C7">
        <w:rPr>
          <w:rFonts w:ascii="Arial" w:eastAsia="Times New Roman" w:hAnsi="Arial" w:cs="Arial"/>
          <w:i/>
          <w:iCs/>
          <w:lang w:eastAsia="pl-PL"/>
        </w:rPr>
        <w:t xml:space="preserve"> z </w:t>
      </w:r>
      <w:bookmarkStart w:id="1" w:name="_Hlk123543737"/>
      <w:r w:rsidR="00CA6C7E" w:rsidRPr="00FD07C7">
        <w:rPr>
          <w:rFonts w:ascii="Arial" w:eastAsia="Times New Roman" w:hAnsi="Arial" w:cs="Arial"/>
          <w:i/>
          <w:iCs/>
          <w:lang w:eastAsia="pl-PL"/>
        </w:rPr>
        <w:t xml:space="preserve">2021 r., poz. </w:t>
      </w:r>
      <w:r w:rsidR="00922D24" w:rsidRPr="00FD07C7">
        <w:rPr>
          <w:rFonts w:ascii="Arial" w:eastAsia="Times New Roman" w:hAnsi="Arial" w:cs="Arial"/>
          <w:i/>
          <w:iCs/>
          <w:lang w:eastAsia="pl-PL"/>
        </w:rPr>
        <w:t>2213</w:t>
      </w:r>
      <w:bookmarkEnd w:id="1"/>
      <w:r w:rsidR="00CA6C7E" w:rsidRPr="00FD07C7">
        <w:rPr>
          <w:rFonts w:ascii="Arial" w:eastAsia="Times New Roman" w:hAnsi="Arial" w:cs="Arial"/>
          <w:i/>
          <w:iCs/>
          <w:lang w:eastAsia="pl-PL"/>
        </w:rPr>
        <w:t xml:space="preserve">). Dodatkowych informacji o przetwarzaniu danych osobowych </w:t>
      </w:r>
      <w:r w:rsidR="00CA56D9" w:rsidRPr="00FD07C7">
        <w:rPr>
          <w:rFonts w:ascii="Arial" w:eastAsia="Times New Roman" w:hAnsi="Arial" w:cs="Arial"/>
          <w:i/>
          <w:iCs/>
          <w:lang w:eastAsia="pl-PL"/>
        </w:rPr>
        <w:br/>
      </w:r>
      <w:r w:rsidR="00CA6C7E" w:rsidRPr="00FD07C7">
        <w:rPr>
          <w:rFonts w:ascii="Arial" w:eastAsia="Times New Roman" w:hAnsi="Arial" w:cs="Arial"/>
          <w:i/>
          <w:iCs/>
          <w:lang w:eastAsia="pl-PL"/>
        </w:rPr>
        <w:t>można uzyskać na stronie Biuletynu Informacji Publicznej Starostwa Powiatowego w Łobzie</w:t>
      </w:r>
      <w:r w:rsidR="00922D24" w:rsidRPr="00FD07C7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7E5617" w:rsidRPr="00FD07C7">
        <w:rPr>
          <w:rFonts w:ascii="Arial" w:eastAsia="Times New Roman" w:hAnsi="Arial" w:cs="Arial"/>
          <w:i/>
          <w:iCs/>
          <w:lang w:eastAsia="pl-PL"/>
        </w:rPr>
        <w:t>w zakładce „Ochrona danych osobowych</w:t>
      </w:r>
      <w:r w:rsidR="00274963" w:rsidRPr="00FD07C7">
        <w:rPr>
          <w:rFonts w:ascii="Arial" w:eastAsia="Times New Roman" w:hAnsi="Arial" w:cs="Arial"/>
          <w:i/>
          <w:iCs/>
          <w:lang w:eastAsia="pl-PL"/>
        </w:rPr>
        <w:t>/RODO</w:t>
      </w:r>
      <w:r w:rsidR="007E5617" w:rsidRPr="00FD07C7">
        <w:rPr>
          <w:rFonts w:ascii="Arial" w:eastAsia="Times New Roman" w:hAnsi="Arial" w:cs="Arial"/>
          <w:i/>
          <w:iCs/>
          <w:lang w:eastAsia="pl-PL"/>
        </w:rPr>
        <w:t>”.</w:t>
      </w:r>
      <w:r w:rsidR="00623D79" w:rsidRPr="00FD07C7">
        <w:rPr>
          <w:rFonts w:ascii="Arial" w:eastAsia="Times New Roman" w:hAnsi="Arial" w:cs="Arial"/>
          <w:i/>
          <w:iCs/>
          <w:lang w:eastAsia="pl-PL"/>
        </w:rPr>
        <w:br/>
      </w:r>
      <w:r w:rsidR="00CA6C7E" w:rsidRPr="00FD07C7">
        <w:rPr>
          <w:rFonts w:ascii="Arial" w:eastAsia="Times New Roman" w:hAnsi="Arial" w:cs="Arial"/>
          <w:i/>
          <w:iCs/>
          <w:color w:val="000000" w:themeColor="text1"/>
          <w:lang w:eastAsia="pl-PL"/>
        </w:rPr>
        <w:t>Administratorem danych osobowych jest Starostwo Powiatowe w Łobzie, reprezentowane przez Starostę Łobeskiego.</w:t>
      </w:r>
    </w:p>
    <w:p w14:paraId="6D5241D4" w14:textId="391405D8" w:rsidR="00D500B1" w:rsidRDefault="00623D79" w:rsidP="00215878">
      <w:pPr>
        <w:pStyle w:val="Akapitzlist"/>
        <w:spacing w:line="276" w:lineRule="auto"/>
        <w:ind w:left="4956"/>
      </w:pPr>
      <w:r>
        <w:rPr>
          <w:rFonts w:ascii="Arial" w:eastAsia="Batang" w:hAnsi="Arial" w:cs="Arial"/>
          <w:b/>
          <w:spacing w:val="-5"/>
        </w:rPr>
        <w:br/>
      </w:r>
      <w:r w:rsidR="00215878">
        <w:rPr>
          <w:rFonts w:ascii="Arial" w:hAnsi="Arial" w:cs="Arial"/>
          <w:color w:val="000000" w:themeColor="text1"/>
        </w:rPr>
        <w:br/>
      </w:r>
      <w:r w:rsidR="007E7C4A" w:rsidRPr="00533703">
        <w:rPr>
          <w:rFonts w:ascii="Arial" w:hAnsi="Arial" w:cs="Arial"/>
          <w:color w:val="000000" w:themeColor="text1"/>
        </w:rPr>
        <w:t xml:space="preserve">Łobez, dnia </w:t>
      </w:r>
      <w:r w:rsidR="007E7C4A">
        <w:rPr>
          <w:rFonts w:ascii="Arial" w:hAnsi="Arial" w:cs="Arial"/>
          <w:color w:val="000000" w:themeColor="text1"/>
        </w:rPr>
        <w:t>12 stycznia</w:t>
      </w:r>
      <w:r w:rsidR="007E7C4A" w:rsidRPr="00533703">
        <w:rPr>
          <w:rFonts w:ascii="Arial" w:hAnsi="Arial" w:cs="Arial"/>
          <w:color w:val="000000" w:themeColor="text1"/>
        </w:rPr>
        <w:t xml:space="preserve"> 202</w:t>
      </w:r>
      <w:r w:rsidR="007E7C4A">
        <w:rPr>
          <w:rFonts w:ascii="Arial" w:hAnsi="Arial" w:cs="Arial"/>
          <w:color w:val="000000" w:themeColor="text1"/>
        </w:rPr>
        <w:t>3</w:t>
      </w:r>
      <w:r w:rsidR="007E7C4A" w:rsidRPr="00533703">
        <w:rPr>
          <w:rFonts w:ascii="Arial" w:hAnsi="Arial" w:cs="Arial"/>
          <w:color w:val="000000" w:themeColor="text1"/>
        </w:rPr>
        <w:t xml:space="preserve"> r.</w:t>
      </w:r>
      <w:r w:rsidR="007E7C4A" w:rsidRPr="00533703">
        <w:rPr>
          <w:rFonts w:ascii="Arial" w:hAnsi="Arial" w:cs="Arial"/>
          <w:color w:val="000000" w:themeColor="text1"/>
        </w:rPr>
        <w:br/>
      </w:r>
      <w:r w:rsidR="007E7C4A" w:rsidRPr="00533703">
        <w:rPr>
          <w:rFonts w:ascii="Arial" w:hAnsi="Arial" w:cs="Arial"/>
          <w:b/>
          <w:bCs/>
          <w:color w:val="000000" w:themeColor="text1"/>
        </w:rPr>
        <w:t>podpisano przez Starostę Łobeskiego</w:t>
      </w:r>
      <w:r w:rsidR="007E7C4A" w:rsidRPr="00533703">
        <w:rPr>
          <w:rFonts w:ascii="Arial" w:hAnsi="Arial" w:cs="Arial"/>
          <w:b/>
          <w:bCs/>
          <w:color w:val="000000" w:themeColor="text1"/>
        </w:rPr>
        <w:br/>
        <w:t>Renatę Kulik</w:t>
      </w:r>
    </w:p>
    <w:sectPr w:rsidR="00D500B1" w:rsidSect="00B44F4A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7EE4"/>
    <w:multiLevelType w:val="multilevel"/>
    <w:tmpl w:val="DAA23804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442F4"/>
    <w:multiLevelType w:val="hybridMultilevel"/>
    <w:tmpl w:val="56821A9A"/>
    <w:lvl w:ilvl="0" w:tplc="E26036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3"/>
    <w:rsid w:val="000425EE"/>
    <w:rsid w:val="000B3271"/>
    <w:rsid w:val="00111918"/>
    <w:rsid w:val="00164BB0"/>
    <w:rsid w:val="001D01C3"/>
    <w:rsid w:val="001D1DE3"/>
    <w:rsid w:val="001D571C"/>
    <w:rsid w:val="00215878"/>
    <w:rsid w:val="00274963"/>
    <w:rsid w:val="0029329E"/>
    <w:rsid w:val="002B2438"/>
    <w:rsid w:val="002B734A"/>
    <w:rsid w:val="003351A5"/>
    <w:rsid w:val="00387D37"/>
    <w:rsid w:val="003C3282"/>
    <w:rsid w:val="003E4F07"/>
    <w:rsid w:val="003F3768"/>
    <w:rsid w:val="004537F5"/>
    <w:rsid w:val="004971FF"/>
    <w:rsid w:val="004E5498"/>
    <w:rsid w:val="005A1FEF"/>
    <w:rsid w:val="005F2CD0"/>
    <w:rsid w:val="005F4C6E"/>
    <w:rsid w:val="00623D79"/>
    <w:rsid w:val="00633E6B"/>
    <w:rsid w:val="006936AA"/>
    <w:rsid w:val="006C2893"/>
    <w:rsid w:val="006E2ABE"/>
    <w:rsid w:val="00786674"/>
    <w:rsid w:val="007E5617"/>
    <w:rsid w:val="007E7C4A"/>
    <w:rsid w:val="00817604"/>
    <w:rsid w:val="00895BBB"/>
    <w:rsid w:val="008A4F82"/>
    <w:rsid w:val="008C4804"/>
    <w:rsid w:val="00912C52"/>
    <w:rsid w:val="00922D24"/>
    <w:rsid w:val="00990EAE"/>
    <w:rsid w:val="009A1F2E"/>
    <w:rsid w:val="009F2C92"/>
    <w:rsid w:val="009F630C"/>
    <w:rsid w:val="00A5711C"/>
    <w:rsid w:val="00A746C7"/>
    <w:rsid w:val="00AA781C"/>
    <w:rsid w:val="00AB1116"/>
    <w:rsid w:val="00AB2E25"/>
    <w:rsid w:val="00AC360C"/>
    <w:rsid w:val="00B42BE3"/>
    <w:rsid w:val="00B44F4A"/>
    <w:rsid w:val="00BB00F6"/>
    <w:rsid w:val="00BC45D9"/>
    <w:rsid w:val="00BE70BD"/>
    <w:rsid w:val="00CA3A51"/>
    <w:rsid w:val="00CA56D9"/>
    <w:rsid w:val="00CA6C7E"/>
    <w:rsid w:val="00CE23FD"/>
    <w:rsid w:val="00D12CAC"/>
    <w:rsid w:val="00D500B1"/>
    <w:rsid w:val="00D759F0"/>
    <w:rsid w:val="00DE7228"/>
    <w:rsid w:val="00E25141"/>
    <w:rsid w:val="00E7396E"/>
    <w:rsid w:val="00EA161F"/>
    <w:rsid w:val="00F1263A"/>
    <w:rsid w:val="00F477C5"/>
    <w:rsid w:val="00F5178C"/>
    <w:rsid w:val="00F65C56"/>
    <w:rsid w:val="00F7381B"/>
    <w:rsid w:val="00F97273"/>
    <w:rsid w:val="00FA105D"/>
    <w:rsid w:val="00FC1F11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0EEE"/>
  <w15:chartTrackingRefBased/>
  <w15:docId w15:val="{A427C921-35C5-4746-937A-964837D1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2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3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Raczyńska</dc:creator>
  <cp:keywords/>
  <dc:description/>
  <cp:lastModifiedBy>Magdalena Chechła</cp:lastModifiedBy>
  <cp:revision>2</cp:revision>
  <cp:lastPrinted>2023-01-12T11:37:00Z</cp:lastPrinted>
  <dcterms:created xsi:type="dcterms:W3CDTF">2023-01-17T10:29:00Z</dcterms:created>
  <dcterms:modified xsi:type="dcterms:W3CDTF">2023-01-17T10:29:00Z</dcterms:modified>
</cp:coreProperties>
</file>