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6258" w14:textId="3E2A1BAD" w:rsidR="00D175B3" w:rsidRPr="00556A01" w:rsidRDefault="002A53D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Style w:val="Pogrubienie"/>
          <w:rFonts w:ascii="Verdana" w:hAnsi="Verdana" w:cs="Arial"/>
        </w:rPr>
      </w:pPr>
      <w:bookmarkStart w:id="0" w:name="_Hlk75946942"/>
      <w:r w:rsidRPr="00556A01">
        <w:rPr>
          <w:rStyle w:val="Pogrubienie"/>
          <w:rFonts w:ascii="Verdana" w:hAnsi="Verdana" w:cs="Arial"/>
        </w:rPr>
        <w:t>Ogłoszenie o możliwości zgłaszania uwag</w:t>
      </w:r>
      <w:r w:rsidRPr="00556A01">
        <w:rPr>
          <w:rFonts w:ascii="Verdana" w:hAnsi="Verdana" w:cs="Arial"/>
          <w:b/>
          <w:bCs/>
        </w:rPr>
        <w:t xml:space="preserve"> </w:t>
      </w:r>
      <w:r w:rsidRPr="00556A01">
        <w:rPr>
          <w:rStyle w:val="Pogrubienie"/>
          <w:rFonts w:ascii="Verdana" w:hAnsi="Verdana" w:cs="Arial"/>
        </w:rPr>
        <w:t>do oferty na realizację</w:t>
      </w:r>
      <w:r w:rsidR="00CE71C9" w:rsidRPr="00556A01">
        <w:rPr>
          <w:rStyle w:val="Pogrubienie"/>
          <w:rFonts w:ascii="Verdana" w:hAnsi="Verdana" w:cs="Arial"/>
        </w:rPr>
        <w:t xml:space="preserve"> </w:t>
      </w:r>
      <w:r w:rsidRPr="00556A01">
        <w:rPr>
          <w:rStyle w:val="Pogrubienie"/>
          <w:rFonts w:ascii="Verdana" w:hAnsi="Verdana" w:cs="Arial"/>
        </w:rPr>
        <w:t>zadania publicznego</w:t>
      </w:r>
      <w:r w:rsidRPr="00556A01">
        <w:rPr>
          <w:rFonts w:ascii="Verdana" w:hAnsi="Verdana" w:cs="Arial"/>
          <w:b/>
          <w:bCs/>
        </w:rPr>
        <w:t xml:space="preserve"> </w:t>
      </w:r>
      <w:r w:rsidRPr="00556A01">
        <w:rPr>
          <w:rStyle w:val="Pogrubienie"/>
          <w:rFonts w:ascii="Verdana" w:hAnsi="Verdana" w:cs="Arial"/>
        </w:rPr>
        <w:t>pn.: „</w:t>
      </w:r>
      <w:r w:rsidR="00346FF5" w:rsidRPr="00556A01">
        <w:rPr>
          <w:rStyle w:val="Pogrubienie"/>
          <w:rFonts w:ascii="Verdana" w:hAnsi="Verdana" w:cs="Arial"/>
        </w:rPr>
        <w:t>Koncert w ciemności</w:t>
      </w:r>
      <w:r w:rsidR="00263619" w:rsidRPr="00556A01">
        <w:rPr>
          <w:rStyle w:val="Pogrubienie"/>
          <w:rFonts w:ascii="Verdana" w:hAnsi="Verdana" w:cs="Arial"/>
        </w:rPr>
        <w:t>”</w:t>
      </w:r>
    </w:p>
    <w:p w14:paraId="481E3953" w14:textId="726AC2F6" w:rsidR="00A94ACD" w:rsidRPr="00556A01" w:rsidRDefault="00346FF5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Style w:val="Pogrubienie"/>
          <w:rFonts w:ascii="Verdana" w:hAnsi="Verdana" w:cs="Arial"/>
          <w:b w:val="0"/>
          <w:bCs w:val="0"/>
        </w:rPr>
        <w:t xml:space="preserve">Stowarzyszenie </w:t>
      </w:r>
      <w:proofErr w:type="spellStart"/>
      <w:r w:rsidRPr="00556A01">
        <w:rPr>
          <w:rStyle w:val="Pogrubienie"/>
          <w:rFonts w:ascii="Verdana" w:hAnsi="Verdana" w:cs="Arial"/>
          <w:b w:val="0"/>
          <w:bCs w:val="0"/>
        </w:rPr>
        <w:t>CudaWianki</w:t>
      </w:r>
      <w:proofErr w:type="spellEnd"/>
      <w:r w:rsidRPr="00556A01">
        <w:rPr>
          <w:rStyle w:val="Pogrubienie"/>
          <w:rFonts w:ascii="Verdana" w:hAnsi="Verdana" w:cs="Arial"/>
          <w:b w:val="0"/>
          <w:bCs w:val="0"/>
        </w:rPr>
        <w:t xml:space="preserve"> ul. Szkolna 8/8 73-150 Łobez</w:t>
      </w:r>
      <w:r w:rsidR="00263619" w:rsidRPr="00556A01">
        <w:rPr>
          <w:rStyle w:val="Pogrubienie"/>
          <w:rFonts w:ascii="Verdana" w:hAnsi="Verdana" w:cs="Arial"/>
          <w:b w:val="0"/>
          <w:bCs w:val="0"/>
        </w:rPr>
        <w:t>,</w:t>
      </w:r>
      <w:r w:rsidR="00574E35" w:rsidRPr="00556A01">
        <w:rPr>
          <w:rFonts w:ascii="Verdana" w:hAnsi="Verdana" w:cs="Arial"/>
          <w:b/>
          <w:bCs/>
        </w:rPr>
        <w:t xml:space="preserve"> </w:t>
      </w:r>
      <w:r w:rsidR="00A94ACD" w:rsidRPr="00556A01">
        <w:rPr>
          <w:rFonts w:ascii="Verdana" w:hAnsi="Verdana" w:cs="Arial"/>
        </w:rPr>
        <w:t>wpisan</w:t>
      </w:r>
      <w:r w:rsidR="00263619" w:rsidRPr="00556A01">
        <w:rPr>
          <w:rFonts w:ascii="Verdana" w:hAnsi="Verdana" w:cs="Arial"/>
        </w:rPr>
        <w:t>a</w:t>
      </w:r>
      <w:r w:rsidR="00A94ACD" w:rsidRPr="00556A01">
        <w:rPr>
          <w:rFonts w:ascii="Verdana" w:hAnsi="Verdana" w:cs="Arial"/>
        </w:rPr>
        <w:t xml:space="preserve"> do</w:t>
      </w:r>
      <w:r w:rsidR="00363296" w:rsidRPr="00556A01">
        <w:rPr>
          <w:rFonts w:ascii="Verdana" w:hAnsi="Verdana" w:cs="Arial"/>
        </w:rPr>
        <w:t xml:space="preserve"> </w:t>
      </w:r>
      <w:r w:rsidRPr="00556A01">
        <w:rPr>
          <w:rFonts w:ascii="Verdana" w:hAnsi="Verdana" w:cs="Arial"/>
        </w:rPr>
        <w:t>rejestru stowarzyszeń Starosty Łobeskiego</w:t>
      </w:r>
      <w:r w:rsidR="008767FE" w:rsidRPr="00556A01">
        <w:rPr>
          <w:rFonts w:ascii="Verdana" w:hAnsi="Verdana" w:cs="Arial"/>
        </w:rPr>
        <w:t>,</w:t>
      </w:r>
      <w:r w:rsidR="00D175B3" w:rsidRPr="00556A01">
        <w:rPr>
          <w:rFonts w:ascii="Verdana" w:hAnsi="Verdana" w:cs="Arial"/>
          <w:b/>
        </w:rPr>
        <w:t xml:space="preserve"> </w:t>
      </w:r>
      <w:r w:rsidR="00A94ACD" w:rsidRPr="00556A01">
        <w:rPr>
          <w:rFonts w:ascii="Verdana" w:hAnsi="Verdana" w:cs="Arial"/>
        </w:rPr>
        <w:t>złożył</w:t>
      </w:r>
      <w:r w:rsidR="00263619" w:rsidRPr="00556A01">
        <w:rPr>
          <w:rFonts w:ascii="Verdana" w:hAnsi="Verdana" w:cs="Arial"/>
        </w:rPr>
        <w:t>a</w:t>
      </w:r>
      <w:r w:rsidR="00A94ACD" w:rsidRPr="00556A01">
        <w:rPr>
          <w:rFonts w:ascii="Verdana" w:hAnsi="Verdana" w:cs="Arial"/>
        </w:rPr>
        <w:t xml:space="preserve"> </w:t>
      </w:r>
      <w:r w:rsidR="008767FE" w:rsidRPr="00556A01">
        <w:rPr>
          <w:rStyle w:val="Pogrubienie"/>
          <w:rFonts w:ascii="Verdana" w:hAnsi="Verdana" w:cs="Arial"/>
          <w:b w:val="0"/>
          <w:bCs w:val="0"/>
        </w:rPr>
        <w:t xml:space="preserve">w trybie art. 19a ustawy z dnia 24 kwietnia 2003 r. o działalności pożytku publicznego i o wolontariacie </w:t>
      </w:r>
      <w:bookmarkStart w:id="1" w:name="_Hlk158290547"/>
      <w:r w:rsidR="00CA1EFE" w:rsidRPr="00556A01">
        <w:rPr>
          <w:rFonts w:ascii="Verdana" w:hAnsi="Verdana" w:cs="Arial"/>
        </w:rPr>
        <w:t>(</w:t>
      </w:r>
      <w:proofErr w:type="spellStart"/>
      <w:r w:rsidR="00CA1EFE" w:rsidRPr="00556A01">
        <w:rPr>
          <w:rFonts w:ascii="Verdana" w:hAnsi="Verdana" w:cs="Arial"/>
        </w:rPr>
        <w:t>t.j</w:t>
      </w:r>
      <w:proofErr w:type="spellEnd"/>
      <w:r w:rsidR="00CA1EFE" w:rsidRPr="00556A01">
        <w:rPr>
          <w:rFonts w:ascii="Verdana" w:hAnsi="Verdana" w:cs="Arial"/>
        </w:rPr>
        <w:t>. Dz. U. z 2023 r. poz. 571)</w:t>
      </w:r>
      <w:bookmarkEnd w:id="1"/>
      <w:r w:rsidR="00CA1EFE" w:rsidRPr="00556A01">
        <w:rPr>
          <w:rFonts w:ascii="Verdana" w:hAnsi="Verdana" w:cs="Arial"/>
        </w:rPr>
        <w:t xml:space="preserve"> </w:t>
      </w:r>
      <w:r w:rsidR="00A94ACD" w:rsidRPr="00556A01">
        <w:rPr>
          <w:rFonts w:ascii="Verdana" w:hAnsi="Verdana" w:cs="Arial"/>
        </w:rPr>
        <w:t>o</w:t>
      </w:r>
      <w:r w:rsidR="00363296" w:rsidRPr="00556A01">
        <w:rPr>
          <w:rFonts w:ascii="Verdana" w:hAnsi="Verdana" w:cs="Arial"/>
        </w:rPr>
        <w:t xml:space="preserve">fertę na powierzenie realizacji </w:t>
      </w:r>
      <w:r w:rsidR="00A94ACD" w:rsidRPr="00556A01">
        <w:rPr>
          <w:rFonts w:ascii="Verdana" w:hAnsi="Verdana" w:cs="Arial"/>
        </w:rPr>
        <w:t xml:space="preserve">zadania publicznego w zakresie </w:t>
      </w:r>
      <w:r w:rsidR="00D175B3" w:rsidRPr="00556A01">
        <w:rPr>
          <w:rFonts w:ascii="Verdana" w:hAnsi="Verdana" w:cs="Arial"/>
        </w:rPr>
        <w:t>wspierania i u</w:t>
      </w:r>
      <w:r w:rsidR="00363296" w:rsidRPr="00556A01">
        <w:rPr>
          <w:rFonts w:ascii="Verdana" w:hAnsi="Verdana" w:cs="Arial"/>
        </w:rPr>
        <w:t xml:space="preserve">powszechniania kultury, sztuki, </w:t>
      </w:r>
      <w:r w:rsidR="00D175B3" w:rsidRPr="00556A01">
        <w:rPr>
          <w:rFonts w:ascii="Verdana" w:hAnsi="Verdana" w:cs="Arial"/>
        </w:rPr>
        <w:t xml:space="preserve">ochrony dóbr kultury i dziedzictwa narodowego </w:t>
      </w:r>
      <w:r w:rsidR="00363296" w:rsidRPr="00556A01">
        <w:rPr>
          <w:rStyle w:val="Pogrubienie"/>
          <w:rFonts w:ascii="Verdana" w:hAnsi="Verdana" w:cs="Arial"/>
          <w:b w:val="0"/>
        </w:rPr>
        <w:t>pn.</w:t>
      </w:r>
      <w:r w:rsidR="002A53DD" w:rsidRPr="00556A01">
        <w:rPr>
          <w:rStyle w:val="Pogrubienie"/>
          <w:rFonts w:ascii="Verdana" w:hAnsi="Verdana" w:cs="Arial"/>
          <w:b w:val="0"/>
        </w:rPr>
        <w:t xml:space="preserve">: </w:t>
      </w:r>
      <w:r w:rsidR="002A53DD" w:rsidRPr="00556A01">
        <w:rPr>
          <w:rStyle w:val="Pogrubienie"/>
          <w:rFonts w:ascii="Verdana" w:hAnsi="Verdana" w:cs="Arial"/>
          <w:b w:val="0"/>
          <w:bCs w:val="0"/>
        </w:rPr>
        <w:t>„</w:t>
      </w:r>
      <w:r w:rsidR="00B019BC" w:rsidRPr="00556A01">
        <w:rPr>
          <w:rStyle w:val="Pogrubienie"/>
          <w:rFonts w:ascii="Verdana" w:hAnsi="Verdana" w:cs="Arial"/>
          <w:b w:val="0"/>
          <w:bCs w:val="0"/>
        </w:rPr>
        <w:t>Koncert w ciemności</w:t>
      </w:r>
      <w:r w:rsidR="00263619" w:rsidRPr="00556A01">
        <w:rPr>
          <w:rStyle w:val="Pogrubienie"/>
          <w:rFonts w:ascii="Verdana" w:hAnsi="Verdana" w:cs="Arial"/>
          <w:b w:val="0"/>
          <w:bCs w:val="0"/>
        </w:rPr>
        <w:t>”</w:t>
      </w:r>
      <w:r w:rsidR="008767FE" w:rsidRPr="00556A01">
        <w:rPr>
          <w:rStyle w:val="Pogrubienie"/>
          <w:rFonts w:ascii="Verdana" w:hAnsi="Verdana" w:cs="Arial"/>
          <w:b w:val="0"/>
          <w:bCs w:val="0"/>
        </w:rPr>
        <w:t>.</w:t>
      </w:r>
    </w:p>
    <w:p w14:paraId="4A8A024A" w14:textId="77777777" w:rsidR="00A94ACD" w:rsidRPr="00556A01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Fonts w:ascii="Verdana" w:hAnsi="Verdana" w:cs="Arial"/>
        </w:rPr>
        <w:t xml:space="preserve">Uznając celowość realizacji zadania publicznego </w:t>
      </w:r>
      <w:r w:rsidR="00363296" w:rsidRPr="00556A01">
        <w:rPr>
          <w:rFonts w:ascii="Verdana" w:hAnsi="Verdana" w:cs="Arial"/>
        </w:rPr>
        <w:t xml:space="preserve">przez ww. podmiot, na podstawie </w:t>
      </w:r>
      <w:r w:rsidRPr="00556A01">
        <w:rPr>
          <w:rFonts w:ascii="Verdana" w:hAnsi="Verdana" w:cs="Arial"/>
        </w:rPr>
        <w:t>art. 19a ust. 3 ustawy Zarząd Powiatu w Łobzie</w:t>
      </w:r>
      <w:r w:rsidR="00363296" w:rsidRPr="00556A01">
        <w:rPr>
          <w:rFonts w:ascii="Verdana" w:hAnsi="Verdana" w:cs="Arial"/>
        </w:rPr>
        <w:t xml:space="preserve"> zamieszcza ofertę w Biuletynie </w:t>
      </w:r>
      <w:r w:rsidRPr="00556A01">
        <w:rPr>
          <w:rFonts w:ascii="Verdana" w:hAnsi="Verdana" w:cs="Arial"/>
        </w:rPr>
        <w:t>Informacji Publicznej, na stronie internetowej </w:t>
      </w:r>
      <w:hyperlink r:id="rId7" w:history="1">
        <w:r w:rsidRPr="00556A01">
          <w:rPr>
            <w:rStyle w:val="Hipercze"/>
            <w:rFonts w:ascii="Verdana" w:hAnsi="Verdana" w:cs="Arial"/>
            <w:color w:val="auto"/>
            <w:bdr w:val="none" w:sz="0" w:space="0" w:color="auto" w:frame="1"/>
          </w:rPr>
          <w:t>www.powiatlobeski.pl</w:t>
        </w:r>
      </w:hyperlink>
      <w:r w:rsidR="00363296" w:rsidRPr="00556A01">
        <w:rPr>
          <w:rFonts w:ascii="Verdana" w:hAnsi="Verdana" w:cs="Arial"/>
        </w:rPr>
        <w:t xml:space="preserve"> oraz na tablicy </w:t>
      </w:r>
      <w:r w:rsidRPr="00556A01">
        <w:rPr>
          <w:rFonts w:ascii="Verdana" w:hAnsi="Verdana" w:cs="Arial"/>
        </w:rPr>
        <w:t>ogłoszeń Starostwa Powiatowego w Łobzie.</w:t>
      </w:r>
    </w:p>
    <w:p w14:paraId="2B86A242" w14:textId="37C84DA7" w:rsidR="00A94ACD" w:rsidRPr="00556A01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Style w:val="Pogrubienie"/>
          <w:rFonts w:ascii="Verdana" w:hAnsi="Verdana" w:cs="Arial"/>
          <w:b w:val="0"/>
          <w:bCs w:val="0"/>
        </w:rPr>
        <w:t>W terminie 7 dni od daty zamieszczenia</w:t>
      </w:r>
      <w:r w:rsidR="00363296" w:rsidRPr="00556A01">
        <w:rPr>
          <w:rStyle w:val="Pogrubienie"/>
          <w:rFonts w:ascii="Verdana" w:hAnsi="Verdana" w:cs="Arial"/>
          <w:b w:val="0"/>
          <w:bCs w:val="0"/>
        </w:rPr>
        <w:t xml:space="preserve"> ogłoszenia można składać uwagi </w:t>
      </w:r>
      <w:r w:rsidRPr="00556A01">
        <w:rPr>
          <w:rStyle w:val="Pogrubienie"/>
          <w:rFonts w:ascii="Verdana" w:hAnsi="Verdana" w:cs="Arial"/>
          <w:b w:val="0"/>
          <w:bCs w:val="0"/>
        </w:rPr>
        <w:t>dotyczące oferty</w:t>
      </w:r>
      <w:r w:rsidR="000A4095" w:rsidRPr="00556A01">
        <w:rPr>
          <w:rFonts w:ascii="Verdana" w:hAnsi="Verdana" w:cs="Arial"/>
        </w:rPr>
        <w:t>.</w:t>
      </w:r>
    </w:p>
    <w:p w14:paraId="3E8D6F7C" w14:textId="1A57C98D" w:rsidR="00A94ACD" w:rsidRPr="00556A01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Fonts w:ascii="Verdana" w:hAnsi="Verdana" w:cs="Arial"/>
        </w:rPr>
        <w:t xml:space="preserve">Uwagi należy składać osobiście, w formie pisemnej lub w wersji elektronicznej poprzez </w:t>
      </w:r>
      <w:proofErr w:type="spellStart"/>
      <w:r w:rsidRPr="00556A01">
        <w:rPr>
          <w:rFonts w:ascii="Verdana" w:hAnsi="Verdana" w:cs="Arial"/>
        </w:rPr>
        <w:t>ePUAP</w:t>
      </w:r>
      <w:proofErr w:type="spellEnd"/>
      <w:r w:rsidRPr="00556A01">
        <w:rPr>
          <w:rFonts w:ascii="Verdana" w:hAnsi="Verdana" w:cs="Arial"/>
        </w:rPr>
        <w:t>.</w:t>
      </w:r>
    </w:p>
    <w:p w14:paraId="52FAB24D" w14:textId="4003D288" w:rsidR="001078C9" w:rsidRPr="00556A01" w:rsidRDefault="00A94ACD" w:rsidP="00CE71C9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Fonts w:ascii="Verdana" w:hAnsi="Verdana" w:cs="Arial"/>
        </w:rPr>
        <w:t>Z ofertą można zapoznać się w Wydziale Oświaty i Kultury Starostwa Powiatowego w Łobzie,</w:t>
      </w:r>
      <w:r w:rsidR="000A4095" w:rsidRPr="00556A01">
        <w:rPr>
          <w:rFonts w:ascii="Verdana" w:hAnsi="Verdana" w:cs="Arial"/>
        </w:rPr>
        <w:t xml:space="preserve"> </w:t>
      </w:r>
      <w:r w:rsidRPr="00556A01">
        <w:rPr>
          <w:rFonts w:ascii="Verdana" w:hAnsi="Verdana" w:cs="Arial"/>
        </w:rPr>
        <w:t>na stronie internetowej </w:t>
      </w:r>
      <w:hyperlink r:id="rId8" w:history="1">
        <w:r w:rsidRPr="00556A01">
          <w:rPr>
            <w:rStyle w:val="Hipercze"/>
            <w:rFonts w:ascii="Verdana" w:hAnsi="Verdana" w:cs="Arial"/>
            <w:color w:val="auto"/>
            <w:bdr w:val="none" w:sz="0" w:space="0" w:color="auto" w:frame="1"/>
          </w:rPr>
          <w:t>www.powiatlobeski.pl</w:t>
        </w:r>
      </w:hyperlink>
      <w:r w:rsidR="00050386" w:rsidRPr="00556A01">
        <w:rPr>
          <w:rFonts w:ascii="Verdana" w:hAnsi="Verdana" w:cs="Arial"/>
        </w:rPr>
        <w:t xml:space="preserve"> </w:t>
      </w:r>
      <w:r w:rsidRPr="00556A01">
        <w:rPr>
          <w:rFonts w:ascii="Verdana" w:hAnsi="Verdana" w:cs="Arial"/>
        </w:rPr>
        <w:t xml:space="preserve">lub </w:t>
      </w:r>
      <w:r w:rsidR="000A4095" w:rsidRPr="00556A01">
        <w:rPr>
          <w:rFonts w:ascii="Verdana" w:hAnsi="Verdana" w:cs="Arial"/>
        </w:rPr>
        <w:t>w</w:t>
      </w:r>
      <w:r w:rsidR="00CA1EFE" w:rsidRPr="00556A01">
        <w:rPr>
          <w:rFonts w:ascii="Verdana" w:hAnsi="Verdana" w:cs="Arial"/>
        </w:rPr>
        <w:t> </w:t>
      </w:r>
      <w:r w:rsidRPr="00556A01">
        <w:rPr>
          <w:rFonts w:ascii="Verdana" w:hAnsi="Verdana" w:cs="Arial"/>
        </w:rPr>
        <w:t>Biuletynie Informacji Publicznej</w:t>
      </w:r>
      <w:r w:rsidR="00CE71C9" w:rsidRPr="00556A01">
        <w:rPr>
          <w:rFonts w:ascii="Verdana" w:hAnsi="Verdana" w:cs="Arial"/>
        </w:rPr>
        <w:t xml:space="preserve">, </w:t>
      </w:r>
      <w:hyperlink r:id="rId9" w:history="1">
        <w:r w:rsidR="00CE71C9" w:rsidRPr="00556A01">
          <w:rPr>
            <w:rStyle w:val="Hipercze"/>
            <w:rFonts w:ascii="Verdana" w:hAnsi="Verdana" w:cs="Arial"/>
            <w:color w:val="auto"/>
          </w:rPr>
          <w:t>http://spow.lobez.ibip.pl/public/</w:t>
        </w:r>
      </w:hyperlink>
      <w:r w:rsidR="00CE71C9" w:rsidRPr="00556A01">
        <w:rPr>
          <w:rFonts w:ascii="Verdana" w:hAnsi="Verdana" w:cs="Arial"/>
        </w:rPr>
        <w:t>, w</w:t>
      </w:r>
      <w:r w:rsidR="00CA1EFE" w:rsidRPr="00556A01">
        <w:rPr>
          <w:rFonts w:ascii="Verdana" w:hAnsi="Verdana" w:cs="Arial"/>
        </w:rPr>
        <w:t> </w:t>
      </w:r>
      <w:r w:rsidR="00CE71C9" w:rsidRPr="00556A01">
        <w:rPr>
          <w:rFonts w:ascii="Verdana" w:hAnsi="Verdana" w:cs="Arial"/>
        </w:rPr>
        <w:t>zakładce Ogłoszenia i Informacje (Ogłoszenia, V kadencja).</w:t>
      </w:r>
    </w:p>
    <w:bookmarkEnd w:id="0"/>
    <w:p w14:paraId="2D25884A" w14:textId="77777777" w:rsidR="004C725C" w:rsidRPr="00556A01" w:rsidRDefault="004C725C" w:rsidP="004C725C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</w:p>
    <w:p w14:paraId="5A7E81E2" w14:textId="3D5481F6" w:rsidR="004C725C" w:rsidRPr="00556A01" w:rsidRDefault="004C725C" w:rsidP="004C725C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Verdana" w:hAnsi="Verdana" w:cs="Arial"/>
        </w:rPr>
      </w:pPr>
      <w:r w:rsidRPr="00556A01">
        <w:rPr>
          <w:rFonts w:ascii="Verdana" w:hAnsi="Verdana" w:cs="Arial"/>
        </w:rPr>
        <w:t>Podpisano: Starosta Renata Kulik</w:t>
      </w:r>
    </w:p>
    <w:p w14:paraId="20A432EF" w14:textId="77777777" w:rsidR="00CD7A0D" w:rsidRPr="000A4095" w:rsidRDefault="00CD7A0D" w:rsidP="00047064">
      <w:pPr>
        <w:ind w:left="6096" w:right="849"/>
        <w:rPr>
          <w:rFonts w:ascii="Arial" w:hAnsi="Arial" w:cs="Arial"/>
          <w:b/>
        </w:rPr>
      </w:pPr>
    </w:p>
    <w:p w14:paraId="5BA6DC19" w14:textId="5E2D03A7" w:rsidR="000A4095" w:rsidRDefault="000A4095" w:rsidP="000A4095">
      <w:pPr>
        <w:ind w:left="6096" w:right="849"/>
        <w:rPr>
          <w:rFonts w:ascii="Arial" w:hAnsi="Arial" w:cs="Arial"/>
        </w:rPr>
      </w:pPr>
    </w:p>
    <w:p w14:paraId="7FF203CB" w14:textId="77777777" w:rsidR="00D31315" w:rsidRDefault="00D31315" w:rsidP="000A4095">
      <w:pPr>
        <w:ind w:left="6096" w:right="849"/>
        <w:rPr>
          <w:rFonts w:ascii="Arial" w:hAnsi="Arial" w:cs="Arial"/>
        </w:rPr>
      </w:pPr>
    </w:p>
    <w:p w14:paraId="59F6C09A" w14:textId="77777777" w:rsidR="000A4095" w:rsidRPr="000A4095" w:rsidRDefault="000A4095" w:rsidP="000A4095">
      <w:pPr>
        <w:ind w:left="6096" w:right="849"/>
        <w:rPr>
          <w:rFonts w:ascii="Arial" w:hAnsi="Arial" w:cs="Arial"/>
        </w:rPr>
      </w:pPr>
    </w:p>
    <w:p w14:paraId="62789156" w14:textId="23836D54" w:rsidR="00574E35" w:rsidRDefault="00574E35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1A876D3B" w14:textId="77777777" w:rsidR="000E67A6" w:rsidRDefault="000E67A6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4B8542B1" w14:textId="77777777" w:rsidR="000E67A6" w:rsidRDefault="000E67A6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39AAC364" w14:textId="77777777" w:rsidR="000E67A6" w:rsidRDefault="000E67A6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6CAA9488" w14:textId="77777777" w:rsidR="000E67A6" w:rsidRDefault="000E67A6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153C01AF" w14:textId="77777777" w:rsidR="000E67A6" w:rsidRDefault="000E67A6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p w14:paraId="1D3BFF24" w14:textId="77777777" w:rsidR="000E67A6" w:rsidRPr="000E67A6" w:rsidRDefault="000E67A6" w:rsidP="00082EC5">
      <w:pPr>
        <w:spacing w:before="100" w:beforeAutospacing="1"/>
        <w:rPr>
          <w:rFonts w:ascii="Verdana" w:eastAsia="Arial" w:hAnsi="Verdana" w:cs="Calibri"/>
          <w:bCs/>
          <w:color w:val="000000"/>
        </w:rPr>
      </w:pPr>
      <w:r w:rsidRPr="000E67A6">
        <w:rPr>
          <w:rFonts w:ascii="Verdana" w:eastAsia="Arial" w:hAnsi="Verdana" w:cs="Calibri"/>
          <w:bCs/>
          <w:color w:val="000000"/>
        </w:rPr>
        <w:t>UPROSZCZONA OFERTA REALIZACJI ZADANIA PUBLICZNEGO</w:t>
      </w:r>
    </w:p>
    <w:p w14:paraId="21B7C2AD" w14:textId="77777777" w:rsidR="000E67A6" w:rsidRPr="000E67A6" w:rsidRDefault="000E67A6" w:rsidP="00082EC5">
      <w:pPr>
        <w:spacing w:before="100" w:beforeAutospacing="1"/>
        <w:rPr>
          <w:rFonts w:ascii="Verdana" w:eastAsia="Arial" w:hAnsi="Verdana" w:cs="Calibri"/>
          <w:bCs/>
          <w:color w:val="000000"/>
        </w:rPr>
      </w:pPr>
    </w:p>
    <w:p w14:paraId="21B41BF9" w14:textId="77777777" w:rsidR="000E67A6" w:rsidRPr="000E67A6" w:rsidRDefault="000E67A6" w:rsidP="00082EC5">
      <w:pPr>
        <w:autoSpaceDE w:val="0"/>
        <w:autoSpaceDN w:val="0"/>
        <w:adjustRightInd w:val="0"/>
        <w:rPr>
          <w:rFonts w:ascii="Verdana" w:hAnsi="Verdana" w:cs="Calibri,Bold"/>
          <w:b/>
          <w:bCs/>
        </w:rPr>
      </w:pPr>
      <w:r w:rsidRPr="000E67A6">
        <w:rPr>
          <w:rFonts w:ascii="Verdana" w:hAnsi="Verdana" w:cs="Calibri,Bold"/>
          <w:b/>
          <w:bCs/>
        </w:rPr>
        <w:t>POUCZENIE co do sposobu wypełniania oferty:</w:t>
      </w:r>
    </w:p>
    <w:p w14:paraId="15A1F0FB" w14:textId="77777777" w:rsidR="000E67A6" w:rsidRPr="000E67A6" w:rsidRDefault="000E67A6" w:rsidP="00082EC5">
      <w:pPr>
        <w:autoSpaceDE w:val="0"/>
        <w:autoSpaceDN w:val="0"/>
        <w:adjustRightInd w:val="0"/>
        <w:rPr>
          <w:rFonts w:ascii="Verdana" w:hAnsi="Verdana" w:cs="Calibri"/>
        </w:rPr>
      </w:pPr>
      <w:r w:rsidRPr="000E67A6">
        <w:rPr>
          <w:rFonts w:ascii="Verdana" w:hAnsi="Verdana" w:cs="Calibri"/>
        </w:rPr>
        <w:t>Ofertę należy wypełnić wyłącznie w białych pustych polach, zgodnie z instrukcjami umieszczonymi przy poszczególnych polach</w:t>
      </w:r>
    </w:p>
    <w:p w14:paraId="00A698A4" w14:textId="77777777" w:rsidR="000E67A6" w:rsidRPr="000E67A6" w:rsidRDefault="000E67A6" w:rsidP="00082EC5">
      <w:pPr>
        <w:autoSpaceDE w:val="0"/>
        <w:autoSpaceDN w:val="0"/>
        <w:adjustRightInd w:val="0"/>
        <w:rPr>
          <w:rFonts w:ascii="Verdana" w:hAnsi="Verdana" w:cs="Calibri"/>
        </w:rPr>
      </w:pPr>
      <w:r w:rsidRPr="000E67A6">
        <w:rPr>
          <w:rFonts w:ascii="Verdana" w:hAnsi="Verdana" w:cs="Calibri"/>
        </w:rPr>
        <w:t>oraz w przypisach.</w:t>
      </w:r>
    </w:p>
    <w:p w14:paraId="123A7BAF" w14:textId="77777777" w:rsidR="000E67A6" w:rsidRPr="000E67A6" w:rsidRDefault="000E67A6" w:rsidP="00082EC5">
      <w:pPr>
        <w:autoSpaceDE w:val="0"/>
        <w:autoSpaceDN w:val="0"/>
        <w:adjustRightInd w:val="0"/>
        <w:rPr>
          <w:rFonts w:ascii="Verdana" w:hAnsi="Verdana" w:cs="Calibri"/>
        </w:rPr>
      </w:pPr>
      <w:r w:rsidRPr="000E67A6">
        <w:rPr>
          <w:rFonts w:ascii="Verdana" w:hAnsi="Verdana" w:cs="Calibri"/>
        </w:rPr>
        <w:t>Zaznaczenie gwiazdką, np.: „pobieranie*/niepobieranie*” oznacza, że należy skreślić niewłaściwą odpowiedź, pozostawiając prawidłową. Przykład: „pobieranie*/</w:t>
      </w:r>
      <w:r w:rsidRPr="000E67A6">
        <w:rPr>
          <w:rFonts w:ascii="Verdana" w:hAnsi="Verdana" w:cs="Calibri"/>
          <w:strike/>
        </w:rPr>
        <w:t>niepobieranie</w:t>
      </w:r>
      <w:r w:rsidRPr="000E67A6">
        <w:rPr>
          <w:rFonts w:ascii="Verdana" w:hAnsi="Verdana" w:cs="Calibri"/>
        </w:rPr>
        <w:t>*”.</w:t>
      </w:r>
    </w:p>
    <w:p w14:paraId="68A7B394" w14:textId="77777777" w:rsidR="000E67A6" w:rsidRPr="000E67A6" w:rsidRDefault="000E67A6" w:rsidP="00082EC5">
      <w:pPr>
        <w:spacing w:before="100" w:beforeAutospacing="1"/>
        <w:rPr>
          <w:rFonts w:ascii="Verdana" w:eastAsia="Arial" w:hAnsi="Verdana" w:cs="Calibri"/>
          <w:bCs/>
          <w:color w:val="000000"/>
        </w:rPr>
      </w:pPr>
    </w:p>
    <w:p w14:paraId="04A1134B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  <w:r w:rsidRPr="000E67A6">
        <w:rPr>
          <w:rFonts w:ascii="Verdana" w:hAnsi="Verdana" w:cs="Verdana"/>
          <w:b/>
          <w:bCs/>
        </w:rPr>
        <w:t>I. Podstawowe informacje o złożonej ofercie</w:t>
      </w:r>
    </w:p>
    <w:p w14:paraId="326DC9DC" w14:textId="77777777" w:rsidR="000E67A6" w:rsidRPr="000E67A6" w:rsidRDefault="000E67A6" w:rsidP="00082EC5">
      <w:pPr>
        <w:rPr>
          <w:rFonts w:ascii="Verdana" w:eastAsia="Arial" w:hAnsi="Verdana" w:cs="Calibri"/>
          <w:bCs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E67A6" w:rsidRPr="000E67A6" w14:paraId="5F313878" w14:textId="77777777" w:rsidTr="00A71AD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8E5DDCE" w14:textId="77777777" w:rsidR="000E67A6" w:rsidRPr="000E67A6" w:rsidRDefault="000E67A6" w:rsidP="00082EC5">
            <w:pPr>
              <w:rPr>
                <w:rFonts w:ascii="Verdana" w:eastAsia="Arial" w:hAnsi="Verdana" w:cs="Calibri"/>
                <w:b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t>1. Organ administracji publicznej,</w:t>
            </w:r>
          </w:p>
          <w:p w14:paraId="657AFC5A" w14:textId="77777777" w:rsidR="000E67A6" w:rsidRPr="000E67A6" w:rsidRDefault="000E67A6" w:rsidP="00082EC5">
            <w:pPr>
              <w:rPr>
                <w:rFonts w:ascii="Verdana" w:eastAsia="Arial" w:hAnsi="Verdana" w:cs="Calibri"/>
                <w:b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 xml:space="preserve">    </w:t>
            </w:r>
            <w:r w:rsidRPr="000E67A6">
              <w:rPr>
                <w:rFonts w:ascii="Verdana" w:eastAsia="Arial" w:hAnsi="Verdana" w:cs="Calibri"/>
                <w:b/>
                <w:color w:val="000000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14:paraId="3A3004B4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Zarząd Powiatu w Łobzie</w:t>
            </w:r>
          </w:p>
        </w:tc>
      </w:tr>
      <w:tr w:rsidR="000E67A6" w:rsidRPr="000E67A6" w14:paraId="21B0FFCF" w14:textId="77777777" w:rsidTr="00A71AD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E502D94" w14:textId="77777777" w:rsidR="000E67A6" w:rsidRPr="000E67A6" w:rsidRDefault="000E67A6" w:rsidP="00082EC5">
            <w:pPr>
              <w:rPr>
                <w:rFonts w:ascii="Verdana" w:eastAsia="Arial" w:hAnsi="Verdana" w:cs="Calibri"/>
                <w:b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t>2. Rodzaj zadania publicznego</w:t>
            </w:r>
            <w:r w:rsidRPr="000E67A6">
              <w:rPr>
                <w:rFonts w:ascii="Verdana" w:eastAsia="Arial" w:hAnsi="Verdana" w:cs="Calibri"/>
                <w:color w:val="000000"/>
                <w:vertAlign w:val="superscript"/>
              </w:rPr>
              <w:footnoteReference w:id="1"/>
            </w:r>
            <w:r w:rsidRPr="000E67A6">
              <w:rPr>
                <w:rFonts w:ascii="Verdana" w:eastAsia="Arial" w:hAnsi="Verdana" w:cs="Calibri"/>
                <w:color w:val="00000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F18CBC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Działania z zakresu kultury, sztuki, ochrony dóbr kultury i dziedzictwa narodowego</w:t>
            </w:r>
          </w:p>
        </w:tc>
      </w:tr>
    </w:tbl>
    <w:p w14:paraId="1E52772D" w14:textId="77777777" w:rsidR="000E67A6" w:rsidRPr="000E67A6" w:rsidRDefault="000E67A6" w:rsidP="00082EC5">
      <w:pPr>
        <w:rPr>
          <w:rFonts w:ascii="Verdana" w:eastAsia="Arial" w:hAnsi="Verdana" w:cs="Calibri"/>
          <w:b/>
          <w:color w:val="000000"/>
        </w:rPr>
      </w:pPr>
    </w:p>
    <w:p w14:paraId="5CB2BE0E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  <w:r w:rsidRPr="000E67A6">
        <w:rPr>
          <w:rFonts w:ascii="Verdana" w:hAnsi="Verdana" w:cs="Verdana"/>
          <w:b/>
          <w:bCs/>
        </w:rPr>
        <w:t>II. Dane oferenta(-</w:t>
      </w:r>
      <w:proofErr w:type="spellStart"/>
      <w:r w:rsidRPr="000E67A6">
        <w:rPr>
          <w:rFonts w:ascii="Verdana" w:hAnsi="Verdana" w:cs="Verdana"/>
          <w:b/>
          <w:bCs/>
        </w:rPr>
        <w:t>tów</w:t>
      </w:r>
      <w:proofErr w:type="spellEnd"/>
      <w:r w:rsidRPr="000E67A6">
        <w:rPr>
          <w:rFonts w:ascii="Verdana" w:hAnsi="Verdana" w:cs="Verdana"/>
          <w:b/>
          <w:bCs/>
        </w:rPr>
        <w:t xml:space="preserve">) </w:t>
      </w:r>
    </w:p>
    <w:p w14:paraId="50320E94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E67A6" w:rsidRPr="000E67A6" w14:paraId="0928825C" w14:textId="77777777" w:rsidTr="00A71AD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B662865" w14:textId="77777777" w:rsidR="000E67A6" w:rsidRPr="000E67A6" w:rsidRDefault="000E67A6" w:rsidP="00082EC5">
            <w:pPr>
              <w:autoSpaceDE w:val="0"/>
              <w:autoSpaceDN w:val="0"/>
              <w:adjustRightInd w:val="0"/>
              <w:ind w:left="317" w:hanging="283"/>
              <w:rPr>
                <w:rFonts w:ascii="Verdana" w:eastAsia="Arial" w:hAnsi="Verdana" w:cs="Calibri"/>
                <w:b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t>1. Nazwa oferenta(-</w:t>
            </w:r>
            <w:proofErr w:type="spellStart"/>
            <w:r w:rsidRPr="000E67A6">
              <w:rPr>
                <w:rFonts w:ascii="Verdana" w:eastAsia="Arial" w:hAnsi="Verdana" w:cs="Calibri"/>
                <w:b/>
                <w:color w:val="000000"/>
              </w:rPr>
              <w:t>tów</w:t>
            </w:r>
            <w:proofErr w:type="spellEnd"/>
            <w:r w:rsidRPr="000E67A6">
              <w:rPr>
                <w:rFonts w:ascii="Verdana" w:eastAsia="Arial" w:hAnsi="Verdana" w:cs="Calibri"/>
                <w:b/>
                <w:color w:val="00000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0E67A6" w:rsidRPr="000E67A6" w14:paraId="29AEBE00" w14:textId="77777777" w:rsidTr="00A71AD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21DCAD3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  <w:p w14:paraId="7BFB04D3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 xml:space="preserve">Stowarzyszenie </w:t>
            </w:r>
            <w:proofErr w:type="spellStart"/>
            <w:r w:rsidRPr="000E67A6">
              <w:rPr>
                <w:rFonts w:ascii="Verdana" w:eastAsia="Arial" w:hAnsi="Verdana" w:cs="Calibri"/>
                <w:color w:val="000000"/>
              </w:rPr>
              <w:t>CudaWianki</w:t>
            </w:r>
            <w:proofErr w:type="spellEnd"/>
            <w:r w:rsidRPr="000E67A6">
              <w:rPr>
                <w:rFonts w:ascii="Verdana" w:eastAsia="Arial" w:hAnsi="Verdana" w:cs="Calibri"/>
                <w:color w:val="000000"/>
              </w:rPr>
              <w:t xml:space="preserve"> wpisane do Rejestru stowarzyszeń Starosty Łobeskiego pod numerem 59</w:t>
            </w:r>
          </w:p>
          <w:p w14:paraId="67F4FC60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73-150 Łobez ul. Szkolna 8/8</w:t>
            </w:r>
          </w:p>
          <w:p w14:paraId="3C82D41B" w14:textId="77777777" w:rsidR="000E67A6" w:rsidRPr="000E67A6" w:rsidRDefault="00000000" w:rsidP="00082EC5">
            <w:pPr>
              <w:rPr>
                <w:rFonts w:ascii="Verdana" w:eastAsia="Arial" w:hAnsi="Verdana" w:cs="Calibri"/>
                <w:color w:val="000000"/>
              </w:rPr>
            </w:pPr>
            <w:hyperlink r:id="rId10" w:history="1">
              <w:r w:rsidR="000E67A6" w:rsidRPr="000E67A6">
                <w:rPr>
                  <w:rFonts w:ascii="Verdana" w:eastAsia="Arial" w:hAnsi="Verdana" w:cs="Calibri"/>
                  <w:color w:val="0000FF"/>
                  <w:u w:val="single"/>
                </w:rPr>
                <w:t>cudawianki.lobez@wp.pl</w:t>
              </w:r>
            </w:hyperlink>
          </w:p>
          <w:p w14:paraId="020FD280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tel. 669076114</w:t>
            </w:r>
          </w:p>
          <w:p w14:paraId="340B1EF0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</w:tc>
      </w:tr>
      <w:tr w:rsidR="000E67A6" w:rsidRPr="000E67A6" w14:paraId="386D8D3B" w14:textId="77777777" w:rsidTr="00A71AD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FBBC431" w14:textId="77777777" w:rsidR="000E67A6" w:rsidRPr="000E67A6" w:rsidRDefault="000E67A6" w:rsidP="00082EC5">
            <w:pPr>
              <w:ind w:left="176" w:hanging="176"/>
              <w:rPr>
                <w:rFonts w:ascii="Verdana" w:eastAsia="Arial" w:hAnsi="Verdana" w:cs="Calibri"/>
                <w:i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t>2. Dane osoby upoważnionej do składania wyjaśnień dotyczących oferty</w:t>
            </w:r>
            <w:r w:rsidRPr="000E67A6">
              <w:rPr>
                <w:rFonts w:ascii="Verdana" w:eastAsia="Arial" w:hAnsi="Verdana" w:cs="Calibri"/>
                <w:color w:val="00000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1625C7F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  <w:p w14:paraId="45836607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  <w:p w14:paraId="5CEDF7FA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Agnieszka Maśnik</w:t>
            </w:r>
          </w:p>
          <w:p w14:paraId="304F1F11" w14:textId="77777777" w:rsidR="000E67A6" w:rsidRPr="000E67A6" w:rsidRDefault="00000000" w:rsidP="00082EC5">
            <w:pPr>
              <w:rPr>
                <w:rFonts w:ascii="Verdana" w:eastAsia="Arial" w:hAnsi="Verdana" w:cs="Calibri"/>
                <w:color w:val="000000"/>
              </w:rPr>
            </w:pPr>
            <w:hyperlink r:id="rId11" w:history="1">
              <w:r w:rsidR="000E67A6" w:rsidRPr="000E67A6">
                <w:rPr>
                  <w:rFonts w:ascii="Verdana" w:eastAsia="Arial" w:hAnsi="Verdana" w:cs="Calibri"/>
                  <w:color w:val="0000FF"/>
                  <w:u w:val="single"/>
                </w:rPr>
                <w:t>cudawianki.lobez@wp.pl</w:t>
              </w:r>
            </w:hyperlink>
          </w:p>
          <w:p w14:paraId="6667A292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tel. 669076114</w:t>
            </w:r>
          </w:p>
          <w:p w14:paraId="30D49B40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  <w:p w14:paraId="6754A26A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  <w:p w14:paraId="34E7B73E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</w:p>
        </w:tc>
      </w:tr>
    </w:tbl>
    <w:p w14:paraId="5DCFE3C1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  <w:r w:rsidRPr="000E67A6">
        <w:rPr>
          <w:rFonts w:ascii="Verdana" w:hAnsi="Verdana" w:cs="Verdana"/>
          <w:b/>
          <w:bCs/>
        </w:rPr>
        <w:t xml:space="preserve">III. Zakres rzeczowy zadania publicznego </w:t>
      </w:r>
      <w:r w:rsidRPr="000E67A6">
        <w:rPr>
          <w:rFonts w:ascii="Verdana" w:hAnsi="Verdana" w:cs="Verdana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0E67A6" w:rsidRPr="000E67A6" w14:paraId="5B063D53" w14:textId="77777777" w:rsidTr="00A71ADE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0B613C5B" w14:textId="77777777" w:rsidR="000E67A6" w:rsidRPr="000E67A6" w:rsidRDefault="000E67A6" w:rsidP="00082EC5">
            <w:pPr>
              <w:rPr>
                <w:rFonts w:ascii="Verdana" w:eastAsia="Arial" w:hAnsi="Verdana" w:cs="Calibri"/>
                <w:b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lastRenderedPageBreak/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2C552F59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</w:rPr>
              <w:t>Koncert w ciemności</w:t>
            </w:r>
          </w:p>
        </w:tc>
      </w:tr>
      <w:tr w:rsidR="000E67A6" w:rsidRPr="000E67A6" w14:paraId="71ADFDE7" w14:textId="77777777" w:rsidTr="00A71ADE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6B8ABF" w14:textId="77777777" w:rsidR="000E67A6" w:rsidRPr="000E67A6" w:rsidRDefault="000E67A6" w:rsidP="00082EC5">
            <w:pPr>
              <w:rPr>
                <w:rFonts w:ascii="Verdana" w:eastAsia="Arial" w:hAnsi="Verdana" w:cs="Calibri"/>
                <w:b/>
                <w:color w:val="000000"/>
                <w:vertAlign w:val="superscript"/>
              </w:rPr>
            </w:pPr>
            <w:r w:rsidRPr="000E67A6">
              <w:rPr>
                <w:rFonts w:ascii="Verdana" w:eastAsia="Arial" w:hAnsi="Verdana" w:cs="Calibri"/>
                <w:b/>
                <w:color w:val="000000"/>
              </w:rPr>
              <w:t>2. Termin realizacji zadania publicznego</w:t>
            </w:r>
            <w:r w:rsidRPr="000E67A6">
              <w:rPr>
                <w:rFonts w:ascii="Verdana" w:eastAsia="Arial" w:hAnsi="Verdana" w:cs="Calibri"/>
                <w:b/>
                <w:color w:val="000000"/>
                <w:vertAlign w:val="superscript"/>
              </w:rPr>
              <w:footnoteReference w:id="2"/>
            </w:r>
            <w:r w:rsidRPr="000E67A6">
              <w:rPr>
                <w:rFonts w:ascii="Verdana" w:eastAsia="Arial" w:hAnsi="Verdana" w:cs="Calibri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DB682F3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CA7BA4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08.04.2024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BF63AD7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 xml:space="preserve">Data </w:t>
            </w:r>
          </w:p>
          <w:p w14:paraId="003C121E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B8FAB5E" w14:textId="77777777" w:rsidR="000E67A6" w:rsidRPr="000E67A6" w:rsidRDefault="000E67A6" w:rsidP="00082EC5">
            <w:pPr>
              <w:rPr>
                <w:rFonts w:ascii="Verdana" w:eastAsia="Arial" w:hAnsi="Verdana" w:cs="Calibri"/>
                <w:color w:val="000000"/>
              </w:rPr>
            </w:pPr>
            <w:r w:rsidRPr="000E67A6">
              <w:rPr>
                <w:rFonts w:ascii="Verdana" w:eastAsia="Arial" w:hAnsi="Verdana" w:cs="Calibri"/>
                <w:color w:val="000000"/>
              </w:rPr>
              <w:t>30.06.2024</w:t>
            </w:r>
          </w:p>
        </w:tc>
      </w:tr>
      <w:tr w:rsidR="000E67A6" w:rsidRPr="000E67A6" w14:paraId="03C3B2C5" w14:textId="77777777" w:rsidTr="00A71ADE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7D75" w14:textId="77777777" w:rsidR="000E67A6" w:rsidRPr="000E67A6" w:rsidRDefault="000E67A6" w:rsidP="00082EC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/>
                <w:bCs/>
                <w:color w:val="000000"/>
              </w:rPr>
            </w:pPr>
            <w:r w:rsidRPr="000E67A6">
              <w:rPr>
                <w:rFonts w:ascii="Verdana" w:eastAsia="Arial" w:hAnsi="Verdana" w:cs="Calibri"/>
                <w:b/>
                <w:bCs/>
                <w:color w:val="000000"/>
              </w:rPr>
              <w:t>3. Syntetyczny opis zadania (wraz ze wskazaniem miejsca jego realizacji)</w:t>
            </w:r>
          </w:p>
        </w:tc>
      </w:tr>
      <w:tr w:rsidR="000E67A6" w:rsidRPr="000E67A6" w14:paraId="5F9E31CF" w14:textId="77777777" w:rsidTr="00A71ADE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EB10" w14:textId="77777777" w:rsidR="000E67A6" w:rsidRPr="000E67A6" w:rsidRDefault="000E67A6" w:rsidP="00082EC5">
            <w:pPr>
              <w:spacing w:line="360" w:lineRule="auto"/>
              <w:rPr>
                <w:rFonts w:ascii="Verdana" w:hAnsi="Verdana" w:cs="Calibri"/>
                <w:color w:val="000000"/>
              </w:rPr>
            </w:pPr>
            <w:r w:rsidRPr="000E67A6">
              <w:rPr>
                <w:rFonts w:ascii="Verdana" w:hAnsi="Verdana" w:cs="Calibri"/>
                <w:color w:val="000000"/>
              </w:rPr>
              <w:t xml:space="preserve">Stowarzyszenie </w:t>
            </w:r>
            <w:proofErr w:type="spellStart"/>
            <w:r w:rsidRPr="000E67A6">
              <w:rPr>
                <w:rFonts w:ascii="Verdana" w:hAnsi="Verdana" w:cs="Calibri"/>
                <w:color w:val="000000"/>
              </w:rPr>
              <w:t>CudaWianki</w:t>
            </w:r>
            <w:proofErr w:type="spellEnd"/>
            <w:r w:rsidRPr="000E67A6">
              <w:rPr>
                <w:rFonts w:ascii="Verdana" w:hAnsi="Verdana" w:cs="Calibri"/>
                <w:color w:val="000000"/>
              </w:rPr>
              <w:t xml:space="preserve"> występuje z inicjatywą mającą na celu rozszerzenie oferty kulturalnej dla dorosłych mieszkańców powiatu łobeskiego. Proponujemy organizację instrumentalnego koncertu w ciemności, który jest nowatorskim sposobem na zaprezentowanie muzyki. Zaplanowane koncerty byłyby pierwszymi tego rodzaju koncertami na terenie powiatu łobeskiego. Podczas koncertu w ciemności można odkryć muzykę w inny sposób. Wyłączony jest zmysł wzroku, można skupić się wyłącznie na dźwiękach. W skład zespołu muzycznego wchodzą takie instrumenty jak: trąbka, saksofon altowy, skrzypce, puzon/akordeon (w zależności od utworów), tuba. Zaprezentowane zostaną utwory artystów polskich i zagranicznych.</w:t>
            </w:r>
          </w:p>
          <w:p w14:paraId="7C1F80D4" w14:textId="77777777" w:rsidR="000E67A6" w:rsidRPr="000E67A6" w:rsidRDefault="000E67A6" w:rsidP="00082EC5">
            <w:pPr>
              <w:spacing w:line="360" w:lineRule="auto"/>
              <w:rPr>
                <w:rFonts w:ascii="Verdana" w:hAnsi="Verdana" w:cs="Calibri"/>
                <w:color w:val="000000"/>
              </w:rPr>
            </w:pPr>
            <w:r w:rsidRPr="000E67A6">
              <w:rPr>
                <w:rFonts w:ascii="Verdana" w:hAnsi="Verdana" w:cs="Calibri"/>
                <w:color w:val="000000"/>
              </w:rPr>
              <w:t>Planowane jest zorganizowanie dwóch koncertów na terenie powiatu łobeskiego.</w:t>
            </w:r>
          </w:p>
        </w:tc>
      </w:tr>
      <w:tr w:rsidR="000E67A6" w:rsidRPr="000E67A6" w14:paraId="6DBE1C29" w14:textId="77777777" w:rsidTr="00A71ADE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52E9C883" w14:textId="77777777" w:rsidR="000E67A6" w:rsidRPr="000E67A6" w:rsidRDefault="000E67A6" w:rsidP="00082EC5">
            <w:pPr>
              <w:ind w:left="317" w:hanging="283"/>
              <w:rPr>
                <w:rFonts w:ascii="Verdana" w:hAnsi="Verdana" w:cs="Calibri"/>
                <w:b/>
              </w:rPr>
            </w:pPr>
            <w:r w:rsidRPr="000E67A6">
              <w:rPr>
                <w:rFonts w:ascii="Verdana" w:hAnsi="Verdana" w:cs="Calibri"/>
                <w:b/>
              </w:rPr>
              <w:t xml:space="preserve">4. Opis zakładanych rezultatów realizacji zadania publicznego </w:t>
            </w:r>
          </w:p>
        </w:tc>
      </w:tr>
      <w:tr w:rsidR="000E67A6" w:rsidRPr="000E67A6" w14:paraId="18E54C9A" w14:textId="77777777" w:rsidTr="00A71ADE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314B312E" w14:textId="77777777" w:rsidR="000E67A6" w:rsidRPr="000E67A6" w:rsidRDefault="000E67A6" w:rsidP="00082EC5">
            <w:pPr>
              <w:rPr>
                <w:rFonts w:ascii="Verdana" w:hAnsi="Verdana" w:cs="Calibri"/>
                <w:b/>
                <w:vertAlign w:val="superscript"/>
              </w:rPr>
            </w:pPr>
            <w:r w:rsidRPr="000E67A6">
              <w:rPr>
                <w:rFonts w:ascii="Verdana" w:hAnsi="Verdana" w:cs="Calibri"/>
                <w:b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2CAA74EC" w14:textId="77777777" w:rsidR="000E67A6" w:rsidRPr="000E67A6" w:rsidRDefault="000E67A6" w:rsidP="00082EC5">
            <w:pPr>
              <w:rPr>
                <w:rFonts w:ascii="Verdana" w:hAnsi="Verdana" w:cs="Calibri"/>
                <w:b/>
              </w:rPr>
            </w:pPr>
            <w:r w:rsidRPr="000E67A6">
              <w:rPr>
                <w:rFonts w:ascii="Verdana" w:hAnsi="Verdana" w:cs="Calibri"/>
                <w:b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25458F4" w14:textId="77777777" w:rsidR="000E67A6" w:rsidRPr="000E67A6" w:rsidRDefault="000E67A6" w:rsidP="00082EC5">
            <w:pPr>
              <w:rPr>
                <w:rFonts w:ascii="Verdana" w:hAnsi="Verdana" w:cs="Calibri"/>
                <w:b/>
              </w:rPr>
            </w:pPr>
            <w:r w:rsidRPr="000E67A6">
              <w:rPr>
                <w:rFonts w:ascii="Verdana" w:hAnsi="Verdana" w:cs="Calibri"/>
                <w:b/>
              </w:rPr>
              <w:t>Sposób monitorowania rezultatów / źródło informacji o osiągnięciu wskaźnika</w:t>
            </w:r>
          </w:p>
        </w:tc>
      </w:tr>
      <w:tr w:rsidR="000E67A6" w:rsidRPr="000E67A6" w14:paraId="43A38A5F" w14:textId="77777777" w:rsidTr="00A71ADE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FB8801F" w14:textId="77777777" w:rsidR="000E67A6" w:rsidRPr="000E67A6" w:rsidRDefault="000E67A6" w:rsidP="00082EC5">
            <w:pPr>
              <w:rPr>
                <w:rFonts w:ascii="Verdana" w:hAnsi="Verdana" w:cs="Calibri"/>
              </w:rPr>
            </w:pPr>
            <w:r w:rsidRPr="000E67A6">
              <w:rPr>
                <w:rFonts w:ascii="Verdana" w:hAnsi="Verdana" w:cs="Calibri"/>
              </w:rPr>
              <w:t xml:space="preserve">Rozszerzenie oferty kulturalnej dla mieszkańców powiatu łobeskiego; przedstawienie nowego sposobu prezentowania muzyki;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5417E660" w14:textId="77777777" w:rsidR="000E67A6" w:rsidRPr="000E67A6" w:rsidRDefault="000E67A6" w:rsidP="00082EC5">
            <w:pPr>
              <w:rPr>
                <w:rFonts w:ascii="Verdana" w:hAnsi="Verdana" w:cs="Calibri"/>
              </w:rPr>
            </w:pPr>
            <w:r w:rsidRPr="000E67A6">
              <w:rPr>
                <w:rFonts w:ascii="Verdana" w:hAnsi="Verdana" w:cs="Calibri"/>
              </w:rPr>
              <w:t>150 osób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33EDC4CC" w14:textId="77777777" w:rsidR="000E67A6" w:rsidRPr="000E67A6" w:rsidRDefault="000E67A6" w:rsidP="00082EC5">
            <w:pPr>
              <w:rPr>
                <w:rFonts w:ascii="Verdana" w:hAnsi="Verdana" w:cs="Calibri"/>
              </w:rPr>
            </w:pPr>
            <w:r w:rsidRPr="000E67A6">
              <w:rPr>
                <w:rFonts w:ascii="Verdana" w:hAnsi="Verdana" w:cs="Calibri"/>
              </w:rPr>
              <w:t>Fotorelacja z wydarzenia</w:t>
            </w:r>
          </w:p>
        </w:tc>
      </w:tr>
    </w:tbl>
    <w:p w14:paraId="50FBF826" w14:textId="77777777" w:rsidR="000E67A6" w:rsidRPr="000E67A6" w:rsidRDefault="000E67A6" w:rsidP="00082EC5">
      <w:pPr>
        <w:widowControl w:val="0"/>
        <w:tabs>
          <w:tab w:val="left" w:pos="5625"/>
        </w:tabs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0E67A6" w:rsidRPr="000E67A6" w14:paraId="57DEA6AE" w14:textId="77777777" w:rsidTr="00A71AD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B3D3" w14:textId="77777777" w:rsidR="000E67A6" w:rsidRPr="000E67A6" w:rsidRDefault="000E67A6" w:rsidP="00082EC5">
            <w:pPr>
              <w:ind w:left="317" w:hanging="283"/>
              <w:rPr>
                <w:rFonts w:ascii="Verdana" w:eastAsia="Arial" w:hAnsi="Verdana" w:cs="Calibri"/>
                <w:b/>
                <w:bCs/>
                <w:color w:val="000000"/>
              </w:rPr>
            </w:pPr>
            <w:r w:rsidRPr="000E67A6">
              <w:rPr>
                <w:rFonts w:ascii="Verdana" w:hAnsi="Verdana" w:cs="Calibri"/>
                <w:b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0E67A6" w:rsidRPr="000E67A6" w14:paraId="7688C15C" w14:textId="77777777" w:rsidTr="00A71AD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32F6" w14:textId="77777777" w:rsidR="000E67A6" w:rsidRPr="000E67A6" w:rsidRDefault="000E67A6" w:rsidP="00082EC5">
            <w:pPr>
              <w:spacing w:line="276" w:lineRule="auto"/>
              <w:rPr>
                <w:rFonts w:ascii="Verdana" w:hAnsi="Verdana" w:cs="Calibri"/>
                <w:color w:val="000000"/>
              </w:rPr>
            </w:pPr>
            <w:r w:rsidRPr="000E67A6">
              <w:rPr>
                <w:rFonts w:ascii="Verdana" w:hAnsi="Verdana" w:cs="Calibri"/>
                <w:color w:val="000000"/>
              </w:rPr>
              <w:t xml:space="preserve">Stowarzyszenie </w:t>
            </w:r>
            <w:proofErr w:type="spellStart"/>
            <w:r w:rsidRPr="000E67A6">
              <w:rPr>
                <w:rFonts w:ascii="Verdana" w:hAnsi="Verdana" w:cs="Calibri"/>
                <w:color w:val="000000"/>
              </w:rPr>
              <w:t>CudaWianki</w:t>
            </w:r>
            <w:proofErr w:type="spellEnd"/>
            <w:r w:rsidRPr="000E67A6">
              <w:rPr>
                <w:rFonts w:ascii="Verdana" w:hAnsi="Verdana" w:cs="Calibri"/>
                <w:color w:val="000000"/>
              </w:rPr>
              <w:t xml:space="preserve"> jest nowo powstałym stowarzyszeniem. Rozpoczynamy aktywną działalność na terenie powiatu łobeskiego m.in. w zakresie </w:t>
            </w:r>
            <w:r w:rsidRPr="000E67A6">
              <w:rPr>
                <w:rFonts w:ascii="Verdana" w:hAnsi="Verdana" w:cstheme="minorHAnsi"/>
                <w:color w:val="000000"/>
              </w:rPr>
              <w:t>organizowania ciekawych i różnorodnych inicjatyw dla społeczności lokalnej. Liczymy na dobrą współpracę z samorządami lokalnymi, a także wszystkimi przychylnymi nam podmiotami w realizacji naszych przedsięwzięć.</w:t>
            </w:r>
          </w:p>
        </w:tc>
      </w:tr>
    </w:tbl>
    <w:p w14:paraId="776ED6E3" w14:textId="77777777" w:rsidR="000E67A6" w:rsidRPr="000E67A6" w:rsidRDefault="000E67A6" w:rsidP="00082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7236B507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  <w:r w:rsidRPr="000E67A6">
        <w:rPr>
          <w:rFonts w:ascii="Verdana" w:hAnsi="Verdana" w:cs="Verdana"/>
          <w:b/>
          <w:bCs/>
        </w:rPr>
        <w:t>IV.</w:t>
      </w:r>
      <w:r w:rsidRPr="000E67A6">
        <w:rPr>
          <w:rFonts w:ascii="Verdana" w:hAnsi="Verdana" w:cs="Verdana"/>
          <w:b/>
          <w:bCs/>
        </w:rPr>
        <w:tab/>
        <w:t>Szacunkowa kalkulacja kosztów realizacji zadania publicznego</w:t>
      </w:r>
    </w:p>
    <w:p w14:paraId="37CBC368" w14:textId="77777777" w:rsidR="000E67A6" w:rsidRPr="000E67A6" w:rsidRDefault="000E67A6" w:rsidP="00082EC5">
      <w:pPr>
        <w:ind w:right="567"/>
        <w:rPr>
          <w:rFonts w:ascii="Verdana" w:hAnsi="Verdana"/>
          <w:i/>
          <w:color w:val="00000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28"/>
        <w:gridCol w:w="3231"/>
        <w:gridCol w:w="1325"/>
        <w:gridCol w:w="1139"/>
        <w:gridCol w:w="1131"/>
      </w:tblGrid>
      <w:tr w:rsidR="000E67A6" w:rsidRPr="000E67A6" w14:paraId="3D56FD7D" w14:textId="77777777" w:rsidTr="00A71AD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1F143BFC" w14:textId="77777777" w:rsidR="000E67A6" w:rsidRPr="000E67A6" w:rsidRDefault="000E67A6" w:rsidP="00082EC5">
            <w:pPr>
              <w:rPr>
                <w:rFonts w:ascii="Verdana" w:hAnsi="Verdana"/>
                <w:b/>
                <w:color w:val="000000"/>
              </w:rPr>
            </w:pPr>
            <w:r w:rsidRPr="000E67A6">
              <w:rPr>
                <w:rFonts w:ascii="Verdana" w:hAnsi="Verdana"/>
                <w:b/>
                <w:color w:val="00000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664DE5CC" w14:textId="77777777" w:rsidR="000E67A6" w:rsidRPr="000E67A6" w:rsidRDefault="000E67A6" w:rsidP="00082EC5">
            <w:pPr>
              <w:rPr>
                <w:rFonts w:ascii="Verdana" w:hAnsi="Verdana"/>
                <w:b/>
                <w:color w:val="000000"/>
              </w:rPr>
            </w:pPr>
            <w:r w:rsidRPr="000E67A6">
              <w:rPr>
                <w:rFonts w:ascii="Verdana" w:hAnsi="Verdana"/>
                <w:b/>
                <w:color w:val="00000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575A63D" w14:textId="77777777" w:rsidR="000E67A6" w:rsidRPr="000E67A6" w:rsidRDefault="000E67A6" w:rsidP="00082EC5">
            <w:pPr>
              <w:rPr>
                <w:rFonts w:ascii="Verdana" w:hAnsi="Verdana"/>
                <w:b/>
                <w:color w:val="000000"/>
              </w:rPr>
            </w:pPr>
            <w:r w:rsidRPr="000E67A6">
              <w:rPr>
                <w:rFonts w:ascii="Verdana" w:hAnsi="Verdana"/>
                <w:b/>
                <w:color w:val="00000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D7757EA" w14:textId="77777777" w:rsidR="000E67A6" w:rsidRPr="000E67A6" w:rsidRDefault="000E67A6" w:rsidP="00082EC5">
            <w:pPr>
              <w:rPr>
                <w:rFonts w:ascii="Verdana" w:hAnsi="Verdana"/>
                <w:b/>
                <w:color w:val="000000"/>
              </w:rPr>
            </w:pPr>
            <w:r w:rsidRPr="000E67A6">
              <w:rPr>
                <w:rFonts w:ascii="Verdana" w:hAnsi="Verdana"/>
                <w:b/>
                <w:color w:val="00000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674791D" w14:textId="77777777" w:rsidR="000E67A6" w:rsidRPr="000E67A6" w:rsidRDefault="000E67A6" w:rsidP="00082EC5">
            <w:pPr>
              <w:rPr>
                <w:rFonts w:ascii="Verdana" w:hAnsi="Verdana"/>
                <w:b/>
                <w:color w:val="000000"/>
              </w:rPr>
            </w:pPr>
            <w:r w:rsidRPr="000E67A6">
              <w:rPr>
                <w:rFonts w:ascii="Verdana" w:hAnsi="Verdana"/>
                <w:b/>
                <w:color w:val="000000"/>
              </w:rPr>
              <w:t>Z innych źródeł</w:t>
            </w:r>
          </w:p>
        </w:tc>
      </w:tr>
      <w:tr w:rsidR="000E67A6" w:rsidRPr="000E67A6" w14:paraId="2BE44A48" w14:textId="77777777" w:rsidTr="00A71ADE">
        <w:trPr>
          <w:jc w:val="center"/>
        </w:trPr>
        <w:tc>
          <w:tcPr>
            <w:tcW w:w="850" w:type="dxa"/>
          </w:tcPr>
          <w:p w14:paraId="4D4787D7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1.</w:t>
            </w:r>
          </w:p>
        </w:tc>
        <w:tc>
          <w:tcPr>
            <w:tcW w:w="3402" w:type="dxa"/>
          </w:tcPr>
          <w:p w14:paraId="4C331E5E" w14:textId="77777777" w:rsidR="000E67A6" w:rsidRPr="000E67A6" w:rsidRDefault="000E67A6" w:rsidP="00082EC5">
            <w:pPr>
              <w:rPr>
                <w:rFonts w:ascii="Verdana" w:hAnsi="Verdana" w:cstheme="minorHAnsi"/>
              </w:rPr>
            </w:pPr>
            <w:r w:rsidRPr="000E67A6">
              <w:rPr>
                <w:rFonts w:ascii="Verdana" w:hAnsi="Verdana" w:cstheme="minorHAnsi"/>
              </w:rPr>
              <w:t>Koszt 1 obsługa techniczna</w:t>
            </w:r>
          </w:p>
        </w:tc>
        <w:tc>
          <w:tcPr>
            <w:tcW w:w="1134" w:type="dxa"/>
            <w:shd w:val="clear" w:color="auto" w:fill="auto"/>
          </w:tcPr>
          <w:p w14:paraId="6020DF21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1100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81CCCCD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3E9D02E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  <w:tr w:rsidR="000E67A6" w:rsidRPr="000E67A6" w14:paraId="38937B36" w14:textId="77777777" w:rsidTr="00A71ADE">
        <w:trPr>
          <w:jc w:val="center"/>
        </w:trPr>
        <w:tc>
          <w:tcPr>
            <w:tcW w:w="850" w:type="dxa"/>
          </w:tcPr>
          <w:p w14:paraId="70027043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2.</w:t>
            </w:r>
          </w:p>
        </w:tc>
        <w:tc>
          <w:tcPr>
            <w:tcW w:w="3402" w:type="dxa"/>
          </w:tcPr>
          <w:p w14:paraId="2899BED1" w14:textId="77777777" w:rsidR="000E67A6" w:rsidRPr="000E67A6" w:rsidRDefault="000E67A6" w:rsidP="00082EC5">
            <w:pPr>
              <w:rPr>
                <w:rFonts w:ascii="Verdana" w:hAnsi="Verdana" w:cstheme="minorHAnsi"/>
              </w:rPr>
            </w:pPr>
            <w:r w:rsidRPr="000E67A6">
              <w:rPr>
                <w:rFonts w:ascii="Verdana" w:hAnsi="Verdana" w:cstheme="minorHAnsi"/>
              </w:rPr>
              <w:t xml:space="preserve">Koszt 2 gaża (2500x2) </w:t>
            </w:r>
          </w:p>
        </w:tc>
        <w:tc>
          <w:tcPr>
            <w:tcW w:w="1134" w:type="dxa"/>
            <w:shd w:val="clear" w:color="auto" w:fill="auto"/>
          </w:tcPr>
          <w:p w14:paraId="2D3A10CC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5000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A336C8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B7953E0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  <w:tr w:rsidR="000E67A6" w:rsidRPr="000E67A6" w14:paraId="49B99033" w14:textId="77777777" w:rsidTr="00A71ADE">
        <w:trPr>
          <w:jc w:val="center"/>
        </w:trPr>
        <w:tc>
          <w:tcPr>
            <w:tcW w:w="850" w:type="dxa"/>
          </w:tcPr>
          <w:p w14:paraId="0CEAA15C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3.</w:t>
            </w:r>
          </w:p>
        </w:tc>
        <w:tc>
          <w:tcPr>
            <w:tcW w:w="3402" w:type="dxa"/>
          </w:tcPr>
          <w:p w14:paraId="203CF8A0" w14:textId="77777777" w:rsidR="000E67A6" w:rsidRPr="000E67A6" w:rsidRDefault="000E67A6" w:rsidP="00082EC5">
            <w:pPr>
              <w:rPr>
                <w:rFonts w:ascii="Verdana" w:hAnsi="Verdana" w:cstheme="minorHAnsi"/>
              </w:rPr>
            </w:pPr>
            <w:r w:rsidRPr="000E67A6">
              <w:rPr>
                <w:rFonts w:ascii="Verdana" w:hAnsi="Verdana" w:cstheme="minorHAnsi"/>
              </w:rPr>
              <w:t>Koszt 3 poczęstunek</w:t>
            </w:r>
          </w:p>
        </w:tc>
        <w:tc>
          <w:tcPr>
            <w:tcW w:w="1134" w:type="dxa"/>
            <w:shd w:val="clear" w:color="auto" w:fill="auto"/>
          </w:tcPr>
          <w:p w14:paraId="5E1AE06C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3200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208851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31A79A6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  <w:tr w:rsidR="000E67A6" w:rsidRPr="000E67A6" w14:paraId="27023312" w14:textId="77777777" w:rsidTr="00A71ADE">
        <w:trPr>
          <w:jc w:val="center"/>
        </w:trPr>
        <w:tc>
          <w:tcPr>
            <w:tcW w:w="850" w:type="dxa"/>
          </w:tcPr>
          <w:p w14:paraId="6EDDC586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4.</w:t>
            </w:r>
          </w:p>
        </w:tc>
        <w:tc>
          <w:tcPr>
            <w:tcW w:w="3402" w:type="dxa"/>
          </w:tcPr>
          <w:p w14:paraId="4CEF8D15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Koszt 4 ZAIKS</w:t>
            </w:r>
          </w:p>
        </w:tc>
        <w:tc>
          <w:tcPr>
            <w:tcW w:w="1134" w:type="dxa"/>
            <w:shd w:val="clear" w:color="auto" w:fill="auto"/>
          </w:tcPr>
          <w:p w14:paraId="1D042B95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08BB82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0E55E7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  <w:tr w:rsidR="000E67A6" w:rsidRPr="000E67A6" w14:paraId="422FC580" w14:textId="77777777" w:rsidTr="00A71ADE">
        <w:trPr>
          <w:jc w:val="center"/>
        </w:trPr>
        <w:tc>
          <w:tcPr>
            <w:tcW w:w="850" w:type="dxa"/>
          </w:tcPr>
          <w:p w14:paraId="1A6DFD34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5.</w:t>
            </w:r>
          </w:p>
        </w:tc>
        <w:tc>
          <w:tcPr>
            <w:tcW w:w="3402" w:type="dxa"/>
          </w:tcPr>
          <w:p w14:paraId="08976832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 xml:space="preserve">Koszt 5 </w:t>
            </w:r>
          </w:p>
        </w:tc>
        <w:tc>
          <w:tcPr>
            <w:tcW w:w="1134" w:type="dxa"/>
            <w:shd w:val="clear" w:color="auto" w:fill="auto"/>
          </w:tcPr>
          <w:p w14:paraId="3384F166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2DA87B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A522AC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  <w:tr w:rsidR="000E67A6" w:rsidRPr="000E67A6" w14:paraId="356A46AD" w14:textId="77777777" w:rsidTr="00A71AD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3DB88F00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6C52C21F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14:paraId="3DEE1845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  <w:r w:rsidRPr="000E67A6">
              <w:rPr>
                <w:rFonts w:ascii="Verdana" w:hAnsi="Verdana" w:cstheme="minorHAnsi"/>
                <w:color w:val="000000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14:paraId="7225F664" w14:textId="77777777" w:rsidR="000E67A6" w:rsidRPr="000E67A6" w:rsidRDefault="000E67A6" w:rsidP="00082EC5">
            <w:pPr>
              <w:rPr>
                <w:rFonts w:ascii="Verdana" w:hAnsi="Verdana" w:cstheme="minorHAnsi"/>
                <w:color w:val="000000"/>
              </w:rPr>
            </w:pPr>
          </w:p>
        </w:tc>
      </w:tr>
    </w:tbl>
    <w:p w14:paraId="49262780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</w:p>
    <w:p w14:paraId="57C62C5F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b/>
          <w:bCs/>
        </w:rPr>
      </w:pPr>
      <w:r w:rsidRPr="000E67A6">
        <w:rPr>
          <w:rFonts w:ascii="Verdana" w:hAnsi="Verdana" w:cs="Verdana"/>
          <w:b/>
          <w:bCs/>
        </w:rPr>
        <w:t>V.</w:t>
      </w:r>
      <w:r w:rsidRPr="000E67A6">
        <w:rPr>
          <w:rFonts w:ascii="Verdana" w:hAnsi="Verdana" w:cs="Verdana"/>
          <w:b/>
          <w:bCs/>
        </w:rPr>
        <w:tab/>
        <w:t>Oświadczenia</w:t>
      </w:r>
    </w:p>
    <w:p w14:paraId="68A10E4D" w14:textId="77777777" w:rsidR="000E67A6" w:rsidRPr="000E67A6" w:rsidRDefault="000E67A6" w:rsidP="00082EC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5AE9F5B" w14:textId="77777777" w:rsidR="000E67A6" w:rsidRPr="000E67A6" w:rsidRDefault="000E67A6" w:rsidP="00082EC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0E67A6">
        <w:rPr>
          <w:rFonts w:ascii="Verdana" w:hAnsi="Verdana" w:cs="Verdana"/>
        </w:rPr>
        <w:t>Oświadczam(-my), że:</w:t>
      </w:r>
    </w:p>
    <w:p w14:paraId="17241172" w14:textId="77777777" w:rsidR="000E67A6" w:rsidRPr="000E67A6" w:rsidRDefault="000E67A6" w:rsidP="00082EC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DBDFC68" w14:textId="54B0B1B6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1)</w:t>
      </w:r>
      <w:r w:rsidRPr="000E67A6">
        <w:rPr>
          <w:rFonts w:ascii="Verdana" w:hAnsi="Verdana" w:cs="Verdana"/>
        </w:rPr>
        <w:tab/>
        <w:t>proponowane zadanie publiczne będzie realizowane wyłącznie w zakresie działalności pożytku publicznego oferenta(-</w:t>
      </w:r>
      <w:proofErr w:type="spellStart"/>
      <w:r w:rsidRPr="000E67A6">
        <w:rPr>
          <w:rFonts w:ascii="Verdana" w:hAnsi="Verdana" w:cs="Verdana"/>
        </w:rPr>
        <w:t>tów</w:t>
      </w:r>
      <w:proofErr w:type="spellEnd"/>
      <w:r w:rsidRPr="000E67A6">
        <w:rPr>
          <w:rFonts w:ascii="Verdana" w:hAnsi="Verdana" w:cs="Verdana"/>
        </w:rPr>
        <w:t>);</w:t>
      </w:r>
    </w:p>
    <w:p w14:paraId="5C89123F" w14:textId="77777777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2)</w:t>
      </w:r>
      <w:r w:rsidRPr="000E67A6">
        <w:rPr>
          <w:rFonts w:ascii="Verdana" w:hAnsi="Verdana" w:cs="Verdana"/>
        </w:rPr>
        <w:tab/>
        <w:t xml:space="preserve">pobieranie świadczeń pieniężnych będzie się odbywać wyłącznie w ramach prowadzonej odpłatnej działalności pożytku publicznego; </w:t>
      </w:r>
    </w:p>
    <w:p w14:paraId="118DED61" w14:textId="77777777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3)</w:t>
      </w:r>
      <w:r w:rsidRPr="000E67A6">
        <w:rPr>
          <w:rFonts w:ascii="Verdana" w:hAnsi="Verdana" w:cs="Verdana"/>
        </w:rPr>
        <w:tab/>
        <w:t xml:space="preserve">oferent* / </w:t>
      </w:r>
      <w:r w:rsidRPr="000E67A6">
        <w:rPr>
          <w:rFonts w:ascii="Verdana" w:hAnsi="Verdana" w:cs="Verdana"/>
          <w:strike/>
        </w:rPr>
        <w:t>oferenci*</w:t>
      </w:r>
      <w:r w:rsidRPr="000E67A6">
        <w:rPr>
          <w:rFonts w:ascii="Verdana" w:hAnsi="Verdana" w:cs="Verdana"/>
        </w:rPr>
        <w:t xml:space="preserve"> składający niniejszą ofertę nie zalega(-ją)* / </w:t>
      </w:r>
      <w:r w:rsidRPr="000E67A6">
        <w:rPr>
          <w:rFonts w:ascii="Verdana" w:hAnsi="Verdana" w:cs="Verdana"/>
          <w:strike/>
        </w:rPr>
        <w:t>zalega(-ją)*</w:t>
      </w:r>
      <w:r w:rsidRPr="000E67A6">
        <w:rPr>
          <w:rFonts w:ascii="Verdana" w:hAnsi="Verdana" w:cs="Verdana"/>
        </w:rPr>
        <w:t xml:space="preserve"> z opłacaniem należności z tytułu zobowiązań podatkowych;</w:t>
      </w:r>
    </w:p>
    <w:p w14:paraId="0CD86AB3" w14:textId="77777777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 xml:space="preserve">4) oferent* / </w:t>
      </w:r>
      <w:r w:rsidRPr="000E67A6">
        <w:rPr>
          <w:rFonts w:ascii="Verdana" w:hAnsi="Verdana" w:cs="Verdana"/>
          <w:strike/>
        </w:rPr>
        <w:t>oferenci*</w:t>
      </w:r>
      <w:r w:rsidRPr="000E67A6">
        <w:rPr>
          <w:rFonts w:ascii="Verdana" w:hAnsi="Verdana" w:cs="Verdana"/>
        </w:rPr>
        <w:t xml:space="preserve"> składający niniejszą ofertę nie zalega(-ją)* / </w:t>
      </w:r>
      <w:r w:rsidRPr="000E67A6">
        <w:rPr>
          <w:rFonts w:ascii="Verdana" w:hAnsi="Verdana" w:cs="Verdana"/>
          <w:strike/>
        </w:rPr>
        <w:t>zalega(-ją)*</w:t>
      </w:r>
      <w:r w:rsidRPr="000E67A6">
        <w:rPr>
          <w:rFonts w:ascii="Verdana" w:hAnsi="Verdana" w:cs="Verdana"/>
        </w:rPr>
        <w:t xml:space="preserve"> z opłacaniem należności z tytułu składek na ubezpieczenia społeczne;</w:t>
      </w:r>
    </w:p>
    <w:p w14:paraId="6581FAF0" w14:textId="77777777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5)</w:t>
      </w:r>
      <w:r w:rsidRPr="000E67A6">
        <w:rPr>
          <w:rFonts w:ascii="Verdana" w:hAnsi="Verdana" w:cs="Verdana"/>
        </w:rPr>
        <w:tab/>
        <w:t xml:space="preserve">dane zawarte w części II niniejszej oferty są zgodne z </w:t>
      </w:r>
      <w:r w:rsidRPr="000E67A6">
        <w:rPr>
          <w:rFonts w:ascii="Verdana" w:hAnsi="Verdana" w:cs="Verdana"/>
          <w:strike/>
        </w:rPr>
        <w:t>Krajowym Rejestrem Sądowym*</w:t>
      </w:r>
      <w:r w:rsidRPr="000E67A6">
        <w:rPr>
          <w:rFonts w:ascii="Verdana" w:hAnsi="Verdana" w:cs="Verdana"/>
        </w:rPr>
        <w:t xml:space="preserve"> / inną właściwą ewidencją*;</w:t>
      </w:r>
    </w:p>
    <w:p w14:paraId="4684C5F1" w14:textId="77777777" w:rsidR="000E67A6" w:rsidRPr="000E67A6" w:rsidRDefault="000E67A6" w:rsidP="00082E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6)</w:t>
      </w:r>
      <w:r w:rsidRPr="000E67A6">
        <w:rPr>
          <w:rFonts w:ascii="Verdana" w:hAnsi="Verdana" w:cs="Verdana"/>
        </w:rPr>
        <w:tab/>
        <w:t>wszystkie informacje podane w ofercie oraz załącznikach są zgodne z aktualnym stanem prawnym i faktycznym;</w:t>
      </w:r>
    </w:p>
    <w:p w14:paraId="6EAA98F2" w14:textId="77777777" w:rsidR="000E67A6" w:rsidRPr="000E67A6" w:rsidRDefault="000E67A6" w:rsidP="00082EC5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</w:rPr>
      </w:pPr>
      <w:r w:rsidRPr="000E67A6">
        <w:rPr>
          <w:rFonts w:ascii="Verdana" w:hAnsi="Verdana" w:cs="Verdana"/>
        </w:rPr>
        <w:t>7)</w:t>
      </w:r>
      <w:r w:rsidRPr="000E67A6">
        <w:rPr>
          <w:rFonts w:ascii="Verdana" w:hAnsi="Verdana" w:cs="Verdana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21BA796C" w14:textId="77777777" w:rsidR="000E67A6" w:rsidRPr="000E67A6" w:rsidRDefault="000E67A6" w:rsidP="000E67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</w:rPr>
      </w:pPr>
    </w:p>
    <w:p w14:paraId="09D0E14E" w14:textId="77777777" w:rsidR="000E67A6" w:rsidRPr="000E67A6" w:rsidRDefault="000E67A6" w:rsidP="000E67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</w:rPr>
      </w:pPr>
    </w:p>
    <w:p w14:paraId="2D60223D" w14:textId="2580AE6F" w:rsidR="000E67A6" w:rsidRPr="000E67A6" w:rsidRDefault="000E67A6" w:rsidP="000E67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Verdana" w:hAnsi="Verdana" w:cs="Verdana"/>
        </w:rPr>
      </w:pPr>
      <w:r w:rsidRPr="000E67A6">
        <w:rPr>
          <w:rFonts w:ascii="Verdana" w:hAnsi="Verdana" w:cs="Verdana"/>
        </w:rPr>
        <w:t>Data 8 marca 2024 r.</w:t>
      </w:r>
    </w:p>
    <w:p w14:paraId="28F1BC1C" w14:textId="24318A32" w:rsidR="000E67A6" w:rsidRPr="000E67A6" w:rsidRDefault="00F8261F" w:rsidP="000E67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Agnieszka Maśnik</w:t>
      </w:r>
    </w:p>
    <w:p w14:paraId="5CCA5384" w14:textId="77777777" w:rsidR="000E67A6" w:rsidRPr="000E67A6" w:rsidRDefault="000E67A6" w:rsidP="000E67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0E67A6">
        <w:rPr>
          <w:rFonts w:ascii="Verdana" w:hAnsi="Verdana" w:cs="Verdana"/>
        </w:rPr>
        <w:t xml:space="preserve">(podpis osoby upoważnionej lub podpisy </w:t>
      </w:r>
    </w:p>
    <w:p w14:paraId="58F2C485" w14:textId="77777777" w:rsidR="000E67A6" w:rsidRPr="000E67A6" w:rsidRDefault="000E67A6" w:rsidP="000E67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0E67A6">
        <w:rPr>
          <w:rFonts w:ascii="Verdana" w:hAnsi="Verdana" w:cs="Verdana"/>
        </w:rPr>
        <w:t xml:space="preserve">osób upoważnionych do składania oświadczeń </w:t>
      </w:r>
    </w:p>
    <w:p w14:paraId="746A0CC9" w14:textId="77777777" w:rsidR="000E67A6" w:rsidRPr="000E67A6" w:rsidRDefault="000E67A6" w:rsidP="000E67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0E67A6">
        <w:rPr>
          <w:rFonts w:ascii="Verdana" w:hAnsi="Verdana" w:cs="Verdana"/>
        </w:rPr>
        <w:t>woli w imieniu oferentów)</w:t>
      </w:r>
    </w:p>
    <w:p w14:paraId="23797F7F" w14:textId="77777777" w:rsidR="000E67A6" w:rsidRPr="000E67A6" w:rsidRDefault="000E67A6" w:rsidP="000E67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Verdana" w:hAnsi="Verdana" w:cs="Verdana"/>
        </w:rPr>
      </w:pPr>
      <w:bookmarkStart w:id="2" w:name="highlightHit_1"/>
      <w:bookmarkStart w:id="3" w:name="highlightHit_2"/>
      <w:bookmarkStart w:id="4" w:name="highlightHit_3"/>
      <w:bookmarkStart w:id="5" w:name="highlightHit_4"/>
      <w:bookmarkEnd w:id="2"/>
      <w:bookmarkEnd w:id="3"/>
      <w:bookmarkEnd w:id="4"/>
      <w:bookmarkEnd w:id="5"/>
      <w:r w:rsidRPr="000E67A6">
        <w:rPr>
          <w:rFonts w:ascii="Verdana" w:hAnsi="Verdana" w:cs="Verdana"/>
        </w:rPr>
        <w:tab/>
      </w:r>
    </w:p>
    <w:p w14:paraId="1E40EB22" w14:textId="77777777" w:rsidR="000E67A6" w:rsidRPr="000E67A6" w:rsidRDefault="000E67A6" w:rsidP="000A4095">
      <w:pPr>
        <w:spacing w:line="360" w:lineRule="auto"/>
        <w:ind w:right="849"/>
        <w:jc w:val="both"/>
        <w:rPr>
          <w:rFonts w:ascii="Verdana" w:hAnsi="Verdana" w:cs="Arial"/>
        </w:rPr>
      </w:pPr>
    </w:p>
    <w:sectPr w:rsidR="000E67A6" w:rsidRPr="000E67A6" w:rsidSect="0070478A">
      <w:footerReference w:type="even" r:id="rId12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9935" w14:textId="77777777" w:rsidR="0070478A" w:rsidRDefault="0070478A">
      <w:r>
        <w:separator/>
      </w:r>
    </w:p>
  </w:endnote>
  <w:endnote w:type="continuationSeparator" w:id="0">
    <w:p w14:paraId="2B0305E2" w14:textId="77777777" w:rsidR="0070478A" w:rsidRDefault="0070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5F6" w14:textId="77777777" w:rsidR="00F31C58" w:rsidRDefault="00B61E52" w:rsidP="000D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C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8BFBD" w14:textId="77777777" w:rsidR="00F31C58" w:rsidRDefault="00F31C58" w:rsidP="000D2D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1CC6" w14:textId="77777777" w:rsidR="0070478A" w:rsidRDefault="0070478A">
      <w:r>
        <w:separator/>
      </w:r>
    </w:p>
  </w:footnote>
  <w:footnote w:type="continuationSeparator" w:id="0">
    <w:p w14:paraId="5F36A64E" w14:textId="77777777" w:rsidR="0070478A" w:rsidRDefault="0070478A">
      <w:r>
        <w:continuationSeparator/>
      </w:r>
    </w:p>
  </w:footnote>
  <w:footnote w:id="1">
    <w:p w14:paraId="071CE403" w14:textId="77777777" w:rsidR="000E67A6" w:rsidRPr="003A2508" w:rsidRDefault="000E67A6" w:rsidP="000E67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7A63F564" w14:textId="77777777" w:rsidR="000E67A6" w:rsidRPr="005F2ECF" w:rsidRDefault="000E67A6" w:rsidP="000E67A6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44"/>
    <w:multiLevelType w:val="multilevel"/>
    <w:tmpl w:val="9324367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DC6"/>
    <w:multiLevelType w:val="hybridMultilevel"/>
    <w:tmpl w:val="96885A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42715F4"/>
    <w:multiLevelType w:val="hybridMultilevel"/>
    <w:tmpl w:val="3232F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65A2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67AD3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553"/>
    <w:multiLevelType w:val="hybridMultilevel"/>
    <w:tmpl w:val="9C38A116"/>
    <w:lvl w:ilvl="0" w:tplc="6178D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24F0"/>
    <w:multiLevelType w:val="hybridMultilevel"/>
    <w:tmpl w:val="93243672"/>
    <w:lvl w:ilvl="0" w:tplc="067AD3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BA1"/>
    <w:multiLevelType w:val="hybridMultilevel"/>
    <w:tmpl w:val="8AA2D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243865">
    <w:abstractNumId w:val="5"/>
  </w:num>
  <w:num w:numId="2" w16cid:durableId="1787390202">
    <w:abstractNumId w:val="4"/>
  </w:num>
  <w:num w:numId="3" w16cid:durableId="1928490034">
    <w:abstractNumId w:val="0"/>
  </w:num>
  <w:num w:numId="4" w16cid:durableId="958954619">
    <w:abstractNumId w:val="1"/>
  </w:num>
  <w:num w:numId="5" w16cid:durableId="1184593020">
    <w:abstractNumId w:val="2"/>
  </w:num>
  <w:num w:numId="6" w16cid:durableId="180515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8"/>
    <w:rsid w:val="000050C3"/>
    <w:rsid w:val="00010486"/>
    <w:rsid w:val="00011CC9"/>
    <w:rsid w:val="00015F07"/>
    <w:rsid w:val="00043421"/>
    <w:rsid w:val="00047064"/>
    <w:rsid w:val="00050386"/>
    <w:rsid w:val="00056F74"/>
    <w:rsid w:val="00060C08"/>
    <w:rsid w:val="00065B95"/>
    <w:rsid w:val="00082EC5"/>
    <w:rsid w:val="000848F6"/>
    <w:rsid w:val="000A0BBA"/>
    <w:rsid w:val="000A4095"/>
    <w:rsid w:val="000B1715"/>
    <w:rsid w:val="000C3E7E"/>
    <w:rsid w:val="000C64D5"/>
    <w:rsid w:val="000D2DFD"/>
    <w:rsid w:val="000D6C07"/>
    <w:rsid w:val="000E67A6"/>
    <w:rsid w:val="0010039E"/>
    <w:rsid w:val="00103918"/>
    <w:rsid w:val="001071A4"/>
    <w:rsid w:val="001078C9"/>
    <w:rsid w:val="00120333"/>
    <w:rsid w:val="00122BBA"/>
    <w:rsid w:val="00122CFC"/>
    <w:rsid w:val="0014501C"/>
    <w:rsid w:val="001470F0"/>
    <w:rsid w:val="001503F6"/>
    <w:rsid w:val="00164C9A"/>
    <w:rsid w:val="0016748F"/>
    <w:rsid w:val="00174421"/>
    <w:rsid w:val="00174E1A"/>
    <w:rsid w:val="00180404"/>
    <w:rsid w:val="001A1643"/>
    <w:rsid w:val="001A2610"/>
    <w:rsid w:val="001E4D46"/>
    <w:rsid w:val="001F46DF"/>
    <w:rsid w:val="002000FB"/>
    <w:rsid w:val="00201973"/>
    <w:rsid w:val="00257D08"/>
    <w:rsid w:val="00263619"/>
    <w:rsid w:val="00271385"/>
    <w:rsid w:val="00287C9A"/>
    <w:rsid w:val="00295723"/>
    <w:rsid w:val="0029624B"/>
    <w:rsid w:val="002A53DD"/>
    <w:rsid w:val="002B5DA8"/>
    <w:rsid w:val="002B69AE"/>
    <w:rsid w:val="002C5E25"/>
    <w:rsid w:val="002D49A6"/>
    <w:rsid w:val="002D70DD"/>
    <w:rsid w:val="002E1DD3"/>
    <w:rsid w:val="002E3ACE"/>
    <w:rsid w:val="002E701C"/>
    <w:rsid w:val="002F6DFE"/>
    <w:rsid w:val="00313F21"/>
    <w:rsid w:val="0031417D"/>
    <w:rsid w:val="003175D6"/>
    <w:rsid w:val="00326393"/>
    <w:rsid w:val="0033500A"/>
    <w:rsid w:val="0034030C"/>
    <w:rsid w:val="003425E8"/>
    <w:rsid w:val="00346FF5"/>
    <w:rsid w:val="00363296"/>
    <w:rsid w:val="00363CFE"/>
    <w:rsid w:val="003704EB"/>
    <w:rsid w:val="003778BC"/>
    <w:rsid w:val="003A2558"/>
    <w:rsid w:val="003A517E"/>
    <w:rsid w:val="003B4608"/>
    <w:rsid w:val="003C4385"/>
    <w:rsid w:val="003E78F2"/>
    <w:rsid w:val="003F69A7"/>
    <w:rsid w:val="00404E40"/>
    <w:rsid w:val="004156AC"/>
    <w:rsid w:val="004175C1"/>
    <w:rsid w:val="00460BDE"/>
    <w:rsid w:val="00474716"/>
    <w:rsid w:val="00495FED"/>
    <w:rsid w:val="004B4347"/>
    <w:rsid w:val="004C2728"/>
    <w:rsid w:val="004C725C"/>
    <w:rsid w:val="004D37EA"/>
    <w:rsid w:val="004F4C1D"/>
    <w:rsid w:val="00514C9D"/>
    <w:rsid w:val="00516E8E"/>
    <w:rsid w:val="00526E28"/>
    <w:rsid w:val="00546FC2"/>
    <w:rsid w:val="00556A01"/>
    <w:rsid w:val="00574E35"/>
    <w:rsid w:val="00576AEA"/>
    <w:rsid w:val="0057789A"/>
    <w:rsid w:val="00582BCE"/>
    <w:rsid w:val="00597D04"/>
    <w:rsid w:val="005A2E49"/>
    <w:rsid w:val="005A6C28"/>
    <w:rsid w:val="005C4D3F"/>
    <w:rsid w:val="005C72AE"/>
    <w:rsid w:val="005D7D87"/>
    <w:rsid w:val="00603A5F"/>
    <w:rsid w:val="0061471C"/>
    <w:rsid w:val="006171CA"/>
    <w:rsid w:val="0062429C"/>
    <w:rsid w:val="0063264B"/>
    <w:rsid w:val="00637B22"/>
    <w:rsid w:val="0064102C"/>
    <w:rsid w:val="00647297"/>
    <w:rsid w:val="00651E30"/>
    <w:rsid w:val="00672E72"/>
    <w:rsid w:val="006B1403"/>
    <w:rsid w:val="006B4A56"/>
    <w:rsid w:val="006C7EB0"/>
    <w:rsid w:val="006D4C2E"/>
    <w:rsid w:val="006F6E2A"/>
    <w:rsid w:val="0070163C"/>
    <w:rsid w:val="0070478A"/>
    <w:rsid w:val="00712470"/>
    <w:rsid w:val="00712DDB"/>
    <w:rsid w:val="0075599C"/>
    <w:rsid w:val="00763FDE"/>
    <w:rsid w:val="00767F99"/>
    <w:rsid w:val="007818EE"/>
    <w:rsid w:val="007864C2"/>
    <w:rsid w:val="007B12BC"/>
    <w:rsid w:val="007B4221"/>
    <w:rsid w:val="007B51C2"/>
    <w:rsid w:val="007D3E83"/>
    <w:rsid w:val="007E104D"/>
    <w:rsid w:val="007E1D3B"/>
    <w:rsid w:val="007E2657"/>
    <w:rsid w:val="007E2CB0"/>
    <w:rsid w:val="00802B7A"/>
    <w:rsid w:val="008129ED"/>
    <w:rsid w:val="00816E5F"/>
    <w:rsid w:val="00860E81"/>
    <w:rsid w:val="008767FE"/>
    <w:rsid w:val="008812ED"/>
    <w:rsid w:val="008A1C66"/>
    <w:rsid w:val="008A2C6F"/>
    <w:rsid w:val="008C152A"/>
    <w:rsid w:val="008E6046"/>
    <w:rsid w:val="008F144C"/>
    <w:rsid w:val="008F1EDC"/>
    <w:rsid w:val="009014B1"/>
    <w:rsid w:val="009044D5"/>
    <w:rsid w:val="00930335"/>
    <w:rsid w:val="00935238"/>
    <w:rsid w:val="00947E40"/>
    <w:rsid w:val="00952C8D"/>
    <w:rsid w:val="009655F2"/>
    <w:rsid w:val="00967FE8"/>
    <w:rsid w:val="009700BC"/>
    <w:rsid w:val="009A3CED"/>
    <w:rsid w:val="009A5C68"/>
    <w:rsid w:val="009D2F00"/>
    <w:rsid w:val="00A00BDE"/>
    <w:rsid w:val="00A00E0A"/>
    <w:rsid w:val="00A07A56"/>
    <w:rsid w:val="00A25395"/>
    <w:rsid w:val="00A335CC"/>
    <w:rsid w:val="00A33E52"/>
    <w:rsid w:val="00A606D0"/>
    <w:rsid w:val="00A67CA3"/>
    <w:rsid w:val="00A754A8"/>
    <w:rsid w:val="00A92022"/>
    <w:rsid w:val="00A94ACD"/>
    <w:rsid w:val="00AB3286"/>
    <w:rsid w:val="00AC1D55"/>
    <w:rsid w:val="00AD6A61"/>
    <w:rsid w:val="00AF19E4"/>
    <w:rsid w:val="00AF2010"/>
    <w:rsid w:val="00B019BC"/>
    <w:rsid w:val="00B04F17"/>
    <w:rsid w:val="00B239F5"/>
    <w:rsid w:val="00B3767E"/>
    <w:rsid w:val="00B61E52"/>
    <w:rsid w:val="00B70BEC"/>
    <w:rsid w:val="00B76359"/>
    <w:rsid w:val="00B779D2"/>
    <w:rsid w:val="00B8623D"/>
    <w:rsid w:val="00BB3865"/>
    <w:rsid w:val="00C018C5"/>
    <w:rsid w:val="00C1488D"/>
    <w:rsid w:val="00C1779B"/>
    <w:rsid w:val="00C214AF"/>
    <w:rsid w:val="00C2740C"/>
    <w:rsid w:val="00C33EE8"/>
    <w:rsid w:val="00C36B02"/>
    <w:rsid w:val="00C50218"/>
    <w:rsid w:val="00C5129F"/>
    <w:rsid w:val="00C7169D"/>
    <w:rsid w:val="00C875A0"/>
    <w:rsid w:val="00C92920"/>
    <w:rsid w:val="00CA1EFE"/>
    <w:rsid w:val="00CA5EF2"/>
    <w:rsid w:val="00CD7A0D"/>
    <w:rsid w:val="00CE5F53"/>
    <w:rsid w:val="00CE6FAC"/>
    <w:rsid w:val="00CE71C9"/>
    <w:rsid w:val="00CF7AF4"/>
    <w:rsid w:val="00D06257"/>
    <w:rsid w:val="00D13139"/>
    <w:rsid w:val="00D1694E"/>
    <w:rsid w:val="00D175B3"/>
    <w:rsid w:val="00D241E3"/>
    <w:rsid w:val="00D31315"/>
    <w:rsid w:val="00D314EC"/>
    <w:rsid w:val="00D40C7F"/>
    <w:rsid w:val="00D45F89"/>
    <w:rsid w:val="00D51FED"/>
    <w:rsid w:val="00D62E67"/>
    <w:rsid w:val="00D66673"/>
    <w:rsid w:val="00D76C44"/>
    <w:rsid w:val="00D9085B"/>
    <w:rsid w:val="00D919C9"/>
    <w:rsid w:val="00DA7EE3"/>
    <w:rsid w:val="00DB02A7"/>
    <w:rsid w:val="00E04AFF"/>
    <w:rsid w:val="00E12CBA"/>
    <w:rsid w:val="00E2619C"/>
    <w:rsid w:val="00E31ACA"/>
    <w:rsid w:val="00E34594"/>
    <w:rsid w:val="00E34F7B"/>
    <w:rsid w:val="00E478AA"/>
    <w:rsid w:val="00E52FD6"/>
    <w:rsid w:val="00E600F8"/>
    <w:rsid w:val="00E946CD"/>
    <w:rsid w:val="00EA16EC"/>
    <w:rsid w:val="00EA4859"/>
    <w:rsid w:val="00EC3408"/>
    <w:rsid w:val="00ED49B9"/>
    <w:rsid w:val="00ED7468"/>
    <w:rsid w:val="00EF122B"/>
    <w:rsid w:val="00EF537B"/>
    <w:rsid w:val="00EF6A04"/>
    <w:rsid w:val="00EF6C01"/>
    <w:rsid w:val="00F04914"/>
    <w:rsid w:val="00F14BC2"/>
    <w:rsid w:val="00F25FC9"/>
    <w:rsid w:val="00F31C58"/>
    <w:rsid w:val="00F3285E"/>
    <w:rsid w:val="00F65BD6"/>
    <w:rsid w:val="00F73C05"/>
    <w:rsid w:val="00F8261F"/>
    <w:rsid w:val="00FA11D5"/>
    <w:rsid w:val="00FB6AEF"/>
    <w:rsid w:val="00FD3B0A"/>
    <w:rsid w:val="00FD4801"/>
    <w:rsid w:val="00FF6323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E0445"/>
  <w15:docId w15:val="{7E306618-2DFC-46AA-AC37-9F02149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3408"/>
    <w:rPr>
      <w:color w:val="0000FF"/>
      <w:u w:val="single"/>
      <w:lang w:val="pl-PL"/>
    </w:rPr>
  </w:style>
  <w:style w:type="paragraph" w:customStyle="1" w:styleId="Adresodbiorcy">
    <w:name w:val="Adres odbiorcy"/>
    <w:basedOn w:val="Normalny"/>
    <w:rsid w:val="00EC3408"/>
    <w:pPr>
      <w:spacing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table" w:styleId="Tabela-Siatka">
    <w:name w:val="Table Grid"/>
    <w:basedOn w:val="Standardowy"/>
    <w:rsid w:val="00DA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D2D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DFD"/>
  </w:style>
  <w:style w:type="paragraph" w:styleId="Nagwek">
    <w:name w:val="header"/>
    <w:basedOn w:val="Normalny"/>
    <w:rsid w:val="00D908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86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623D"/>
    <w:rPr>
      <w:rFonts w:ascii="Tahoma" w:hAnsi="Tahoma" w:cs="Tahoma"/>
      <w:sz w:val="16"/>
      <w:szCs w:val="16"/>
    </w:rPr>
  </w:style>
  <w:style w:type="character" w:customStyle="1" w:styleId="5mfr">
    <w:name w:val="_5mfr"/>
    <w:basedOn w:val="Domylnaczcionkaakapitu"/>
    <w:rsid w:val="003B4608"/>
  </w:style>
  <w:style w:type="paragraph" w:styleId="NormalnyWeb">
    <w:name w:val="Normal (Web)"/>
    <w:basedOn w:val="Normalny"/>
    <w:uiPriority w:val="99"/>
    <w:unhideWhenUsed/>
    <w:rsid w:val="00A94A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4AC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1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767F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0E67A6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67A6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0E67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lobesk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lobeski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dawianki.lobez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awianki.lobe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w.lobez.ibip.pl/public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zablon%20edu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edukacji</Template>
  <TotalTime>1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Łobzie</Company>
  <LinksUpToDate>false</LinksUpToDate>
  <CharactersWithSpaces>6289</CharactersWithSpaces>
  <SharedDoc>false</SharedDoc>
  <HLinks>
    <vt:vector size="18" baseType="variant"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http://spow.lobez.ibip.pl/</vt:lpwstr>
      </vt:variant>
      <vt:variant>
        <vt:lpwstr/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http://www.powiatlobeski.pl/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mailto:edukacja@powiatlobeski.pl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Łobzie</dc:creator>
  <cp:lastModifiedBy>Magdalena Chechła</cp:lastModifiedBy>
  <cp:revision>2</cp:revision>
  <cp:lastPrinted>2024-03-15T11:50:00Z</cp:lastPrinted>
  <dcterms:created xsi:type="dcterms:W3CDTF">2024-03-15T12:05:00Z</dcterms:created>
  <dcterms:modified xsi:type="dcterms:W3CDTF">2024-03-15T12:05:00Z</dcterms:modified>
</cp:coreProperties>
</file>